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A6" w:rsidRDefault="000702A6" w:rsidP="000702A6">
      <w:pPr>
        <w:widowControl/>
        <w:shd w:val="clear" w:color="auto" w:fill="FFFFFF"/>
        <w:spacing w:line="360" w:lineRule="atLeast"/>
        <w:jc w:val="center"/>
        <w:rPr>
          <w:rFonts w:ascii="宋体" w:eastAsia="宋体" w:hAnsi="宋体" w:cs="宋体" w:hint="eastAsia"/>
          <w:b/>
          <w:bCs/>
          <w:spacing w:val="9"/>
          <w:kern w:val="0"/>
          <w:sz w:val="32"/>
          <w:szCs w:val="24"/>
        </w:rPr>
      </w:pPr>
      <w:r w:rsidRPr="000702A6">
        <w:rPr>
          <w:rFonts w:ascii="Microsoft YaHei UI" w:eastAsia="Microsoft YaHei UI" w:hAnsi="Microsoft YaHei UI" w:cs="宋体" w:hint="eastAsia"/>
          <w:b/>
          <w:bCs/>
          <w:spacing w:val="9"/>
          <w:kern w:val="0"/>
          <w:sz w:val="32"/>
          <w:szCs w:val="24"/>
        </w:rPr>
        <w:t>2023</w:t>
      </w:r>
      <w:r w:rsidRPr="000702A6">
        <w:rPr>
          <w:rFonts w:ascii="宋体" w:eastAsia="宋体" w:hAnsi="宋体" w:cs="宋体" w:hint="eastAsia"/>
          <w:b/>
          <w:bCs/>
          <w:spacing w:val="9"/>
          <w:kern w:val="0"/>
          <w:sz w:val="32"/>
          <w:szCs w:val="24"/>
        </w:rPr>
        <w:t>年广西壮族自治区中考道德与法治真题</w:t>
      </w:r>
    </w:p>
    <w:p w:rsidR="000702A6" w:rsidRPr="000702A6" w:rsidRDefault="000702A6" w:rsidP="000702A6">
      <w:pPr>
        <w:widowControl/>
        <w:shd w:val="clear" w:color="auto" w:fill="FFFFFF"/>
        <w:spacing w:line="360" w:lineRule="atLeast"/>
        <w:jc w:val="center"/>
        <w:rPr>
          <w:rFonts w:ascii="Microsoft YaHei UI" w:eastAsia="Microsoft YaHei UI" w:hAnsi="Microsoft YaHei UI" w:cs="宋体"/>
          <w:spacing w:val="9"/>
          <w:kern w:val="0"/>
          <w:sz w:val="20"/>
          <w:szCs w:val="26"/>
        </w:rPr>
      </w:pPr>
    </w:p>
    <w:p w:rsidR="000702A6" w:rsidRPr="000702A6" w:rsidRDefault="000702A6" w:rsidP="000702A6">
      <w:pPr>
        <w:widowControl/>
        <w:shd w:val="clear" w:color="auto" w:fill="FFFFFF"/>
        <w:spacing w:line="360" w:lineRule="atLeast"/>
        <w:jc w:val="left"/>
        <w:rPr>
          <w:rFonts w:ascii="Microsoft YaHei UI" w:eastAsia="Microsoft YaHei UI" w:hAnsi="Microsoft YaHei UI" w:cs="宋体" w:hint="eastAsia"/>
          <w:spacing w:val="9"/>
          <w:kern w:val="0"/>
          <w:sz w:val="26"/>
          <w:szCs w:val="26"/>
        </w:rPr>
      </w:pPr>
      <w:r w:rsidRPr="000702A6">
        <w:rPr>
          <w:rFonts w:ascii="宋体" w:eastAsia="宋体" w:hAnsi="宋体" w:cs="宋体" w:hint="eastAsia"/>
          <w:b/>
          <w:bCs/>
          <w:spacing w:val="9"/>
          <w:kern w:val="0"/>
          <w:sz w:val="24"/>
          <w:szCs w:val="24"/>
        </w:rPr>
        <w:t>一、单项选择题（本大题共</w:t>
      </w:r>
      <w:r w:rsidRPr="000702A6">
        <w:rPr>
          <w:rFonts w:ascii="Microsoft YaHei UI" w:eastAsia="Microsoft YaHei UI" w:hAnsi="Microsoft YaHei UI" w:cs="宋体" w:hint="eastAsia"/>
          <w:b/>
          <w:bCs/>
          <w:spacing w:val="9"/>
          <w:kern w:val="0"/>
          <w:sz w:val="24"/>
          <w:szCs w:val="24"/>
        </w:rPr>
        <w:t>15</w:t>
      </w:r>
      <w:r w:rsidRPr="000702A6">
        <w:rPr>
          <w:rFonts w:ascii="宋体" w:eastAsia="宋体" w:hAnsi="宋体" w:cs="宋体" w:hint="eastAsia"/>
          <w:b/>
          <w:bCs/>
          <w:spacing w:val="9"/>
          <w:kern w:val="0"/>
          <w:sz w:val="24"/>
          <w:szCs w:val="24"/>
        </w:rPr>
        <w:t>小题，每小题</w:t>
      </w:r>
      <w:r w:rsidRPr="000702A6">
        <w:rPr>
          <w:rFonts w:ascii="Microsoft YaHei UI" w:eastAsia="Microsoft YaHei UI" w:hAnsi="Microsoft YaHei UI" w:cs="宋体" w:hint="eastAsia"/>
          <w:b/>
          <w:bCs/>
          <w:spacing w:val="9"/>
          <w:kern w:val="0"/>
          <w:sz w:val="24"/>
          <w:szCs w:val="24"/>
        </w:rPr>
        <w:t>2</w:t>
      </w:r>
      <w:r w:rsidRPr="000702A6">
        <w:rPr>
          <w:rFonts w:ascii="宋体" w:eastAsia="宋体" w:hAnsi="宋体" w:cs="宋体" w:hint="eastAsia"/>
          <w:b/>
          <w:bCs/>
          <w:spacing w:val="9"/>
          <w:kern w:val="0"/>
          <w:sz w:val="24"/>
          <w:szCs w:val="24"/>
        </w:rPr>
        <w:t>分，共</w:t>
      </w:r>
      <w:r w:rsidRPr="000702A6">
        <w:rPr>
          <w:rFonts w:ascii="Microsoft YaHei UI" w:eastAsia="Microsoft YaHei UI" w:hAnsi="Microsoft YaHei UI" w:cs="宋体" w:hint="eastAsia"/>
          <w:b/>
          <w:bCs/>
          <w:spacing w:val="9"/>
          <w:kern w:val="0"/>
          <w:sz w:val="24"/>
          <w:szCs w:val="24"/>
        </w:rPr>
        <w:t>30</w:t>
      </w:r>
      <w:r w:rsidRPr="000702A6">
        <w:rPr>
          <w:rFonts w:ascii="宋体" w:eastAsia="宋体" w:hAnsi="宋体" w:cs="宋体" w:hint="eastAsia"/>
          <w:b/>
          <w:bCs/>
          <w:spacing w:val="9"/>
          <w:kern w:val="0"/>
          <w:sz w:val="24"/>
          <w:szCs w:val="24"/>
        </w:rPr>
        <w:t>分。在每小题列出的四个备选项中，只有一项符合题目要求，错选、多选或未选均不得分。）</w:t>
      </w:r>
    </w:p>
    <w:p w:rsidR="000702A6" w:rsidRPr="000702A6" w:rsidRDefault="000702A6" w:rsidP="000702A6">
      <w:pPr>
        <w:widowControl/>
        <w:shd w:val="clear" w:color="auto" w:fill="FFFFFF"/>
        <w:spacing w:line="360" w:lineRule="atLeast"/>
        <w:jc w:val="left"/>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spacing w:val="9"/>
          <w:kern w:val="0"/>
          <w:sz w:val="24"/>
          <w:szCs w:val="24"/>
        </w:rPr>
        <w:t>1. </w:t>
      </w:r>
      <w:r w:rsidRPr="000702A6">
        <w:rPr>
          <w:rFonts w:ascii="宋体" w:eastAsia="宋体" w:hAnsi="宋体" w:cs="宋体" w:hint="eastAsia"/>
          <w:spacing w:val="9"/>
          <w:kern w:val="0"/>
          <w:sz w:val="24"/>
          <w:szCs w:val="24"/>
        </w:rPr>
        <w:t>“志合者，不以山海为远；道乖者，不以咫尺为近。”这告诉我们真正的朋友应该（</w:t>
      </w:r>
      <w:r w:rsidRPr="000702A6">
        <w:rPr>
          <w:rFonts w:ascii="Microsoft YaHei UI" w:eastAsia="Microsoft YaHei UI" w:hAnsi="Microsoft YaHei UI" w:cs="宋体" w:hint="eastAsia"/>
          <w:spacing w:val="9"/>
          <w:kern w:val="0"/>
          <w:sz w:val="24"/>
          <w:szCs w:val="24"/>
        </w:rPr>
        <w:t>    </w:t>
      </w:r>
      <w:r w:rsidRPr="000702A6">
        <w:rPr>
          <w:rFonts w:ascii="宋体" w:eastAsia="宋体" w:hAnsi="宋体" w:cs="宋体" w:hint="eastAsia"/>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spacing w:val="9"/>
          <w:kern w:val="0"/>
          <w:sz w:val="24"/>
          <w:szCs w:val="24"/>
        </w:rPr>
        <w:t>A. </w:t>
      </w:r>
      <w:r w:rsidRPr="000702A6">
        <w:rPr>
          <w:rFonts w:ascii="宋体" w:eastAsia="宋体" w:hAnsi="宋体" w:cs="宋体" w:hint="eastAsia"/>
          <w:spacing w:val="9"/>
          <w:kern w:val="0"/>
          <w:sz w:val="24"/>
          <w:szCs w:val="24"/>
        </w:rPr>
        <w:t>相互竞争</w:t>
      </w:r>
      <w:proofErr w:type="gramStart"/>
      <w:r w:rsidRPr="000702A6">
        <w:rPr>
          <w:rFonts w:ascii="Microsoft YaHei UI" w:eastAsia="Microsoft YaHei UI" w:hAnsi="Microsoft YaHei UI" w:cs="宋体" w:hint="eastAsia"/>
          <w:spacing w:val="9"/>
          <w:kern w:val="0"/>
          <w:sz w:val="24"/>
          <w:szCs w:val="24"/>
        </w:rPr>
        <w:t>  B</w:t>
      </w:r>
      <w:proofErr w:type="gramEnd"/>
      <w:r w:rsidRPr="000702A6">
        <w:rPr>
          <w:rFonts w:ascii="Microsoft YaHei UI" w:eastAsia="Microsoft YaHei UI" w:hAnsi="Microsoft YaHei UI" w:cs="宋体" w:hint="eastAsia"/>
          <w:spacing w:val="9"/>
          <w:kern w:val="0"/>
          <w:sz w:val="24"/>
          <w:szCs w:val="24"/>
        </w:rPr>
        <w:t>. </w:t>
      </w:r>
      <w:r w:rsidRPr="000702A6">
        <w:rPr>
          <w:rFonts w:ascii="宋体" w:eastAsia="宋体" w:hAnsi="宋体" w:cs="宋体" w:hint="eastAsia"/>
          <w:spacing w:val="9"/>
          <w:kern w:val="0"/>
          <w:sz w:val="24"/>
          <w:szCs w:val="24"/>
        </w:rPr>
        <w:t>志同道合</w:t>
      </w:r>
      <w:r w:rsidRPr="000702A6">
        <w:rPr>
          <w:rFonts w:ascii="Microsoft YaHei UI" w:eastAsia="Microsoft YaHei UI" w:hAnsi="Microsoft YaHei UI" w:cs="宋体" w:hint="eastAsia"/>
          <w:spacing w:val="9"/>
          <w:kern w:val="0"/>
          <w:sz w:val="24"/>
          <w:szCs w:val="24"/>
        </w:rPr>
        <w:t>  C. </w:t>
      </w:r>
      <w:r w:rsidRPr="000702A6">
        <w:rPr>
          <w:rFonts w:ascii="宋体" w:eastAsia="宋体" w:hAnsi="宋体" w:cs="宋体" w:hint="eastAsia"/>
          <w:spacing w:val="9"/>
          <w:kern w:val="0"/>
          <w:sz w:val="24"/>
          <w:szCs w:val="24"/>
        </w:rPr>
        <w:t>互相影响</w:t>
      </w:r>
      <w:r w:rsidRPr="000702A6">
        <w:rPr>
          <w:rFonts w:ascii="Microsoft YaHei UI" w:eastAsia="Microsoft YaHei UI" w:hAnsi="Microsoft YaHei UI" w:cs="宋体" w:hint="eastAsia"/>
          <w:spacing w:val="9"/>
          <w:kern w:val="0"/>
          <w:sz w:val="24"/>
          <w:szCs w:val="24"/>
        </w:rPr>
        <w:t>  D. </w:t>
      </w:r>
      <w:r w:rsidRPr="000702A6">
        <w:rPr>
          <w:rFonts w:ascii="宋体" w:eastAsia="宋体" w:hAnsi="宋体" w:cs="宋体" w:hint="eastAsia"/>
          <w:spacing w:val="9"/>
          <w:kern w:val="0"/>
          <w:sz w:val="24"/>
          <w:szCs w:val="24"/>
        </w:rPr>
        <w:t>形影不离</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2. </w:t>
      </w:r>
      <w:r w:rsidRPr="000702A6">
        <w:rPr>
          <w:rFonts w:ascii="宋体" w:eastAsia="宋体" w:hAnsi="宋体" w:cs="宋体" w:hint="eastAsia"/>
          <w:color w:val="000000"/>
          <w:spacing w:val="9"/>
          <w:kern w:val="0"/>
          <w:sz w:val="24"/>
          <w:szCs w:val="24"/>
        </w:rPr>
        <w:t>小丽期末考试没考好，心情沮丧，无心学习。为此，她主动向老师倾诉，得到了老师的帮助和鼓励，从而重拾信心，学习劲头更足。这启示我们（</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要善于掩饰负面情绪</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必须杜绝青春期的情绪波动</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C. </w:t>
      </w:r>
      <w:r w:rsidRPr="000702A6">
        <w:rPr>
          <w:rFonts w:ascii="宋体" w:eastAsia="宋体" w:hAnsi="宋体" w:cs="宋体" w:hint="eastAsia"/>
          <w:color w:val="000000"/>
          <w:spacing w:val="9"/>
          <w:kern w:val="0"/>
          <w:sz w:val="24"/>
          <w:szCs w:val="24"/>
        </w:rPr>
        <w:t>要学会合理调节情绪</w:t>
      </w:r>
      <w:proofErr w:type="gramStart"/>
      <w:r w:rsidRPr="000702A6">
        <w:rPr>
          <w:rFonts w:ascii="Microsoft YaHei UI" w:eastAsia="Microsoft YaHei UI" w:hAnsi="Microsoft YaHei UI" w:cs="宋体" w:hint="eastAsia"/>
          <w:color w:val="000000"/>
          <w:spacing w:val="9"/>
          <w:kern w:val="0"/>
          <w:sz w:val="24"/>
          <w:szCs w:val="24"/>
        </w:rPr>
        <w:t>  D</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依靠老师才能解决情绪问题</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3. </w:t>
      </w:r>
      <w:r w:rsidRPr="000702A6">
        <w:rPr>
          <w:rFonts w:ascii="宋体" w:eastAsia="宋体" w:hAnsi="宋体" w:cs="宋体" w:hint="eastAsia"/>
          <w:color w:val="000000"/>
          <w:spacing w:val="9"/>
          <w:kern w:val="0"/>
          <w:sz w:val="24"/>
          <w:szCs w:val="24"/>
        </w:rPr>
        <w:t>下列对个别初中生的行为点评正确的是（</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tbl>
      <w:tblPr>
        <w:tblW w:w="10155" w:type="dxa"/>
        <w:shd w:val="clear" w:color="auto" w:fill="FFFFFF"/>
        <w:tblCellMar>
          <w:left w:w="0" w:type="dxa"/>
          <w:right w:w="0" w:type="dxa"/>
        </w:tblCellMar>
        <w:tblLook w:val="04A0" w:firstRow="1" w:lastRow="0" w:firstColumn="1" w:lastColumn="0" w:noHBand="0" w:noVBand="1"/>
      </w:tblPr>
      <w:tblGrid>
        <w:gridCol w:w="1202"/>
        <w:gridCol w:w="6503"/>
        <w:gridCol w:w="2450"/>
      </w:tblGrid>
      <w:tr w:rsidR="000702A6" w:rsidRPr="000702A6" w:rsidTr="000702A6">
        <w:trPr>
          <w:trHeight w:val="33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序号</w:t>
            </w:r>
          </w:p>
        </w:tc>
        <w:tc>
          <w:tcPr>
            <w:tcW w:w="4380" w:type="dxa"/>
            <w:tcBorders>
              <w:top w:val="single" w:sz="6" w:space="0" w:color="000000"/>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行为</w:t>
            </w:r>
          </w:p>
        </w:tc>
        <w:tc>
          <w:tcPr>
            <w:tcW w:w="1650" w:type="dxa"/>
            <w:tcBorders>
              <w:top w:val="single" w:sz="6" w:space="0" w:color="000000"/>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点评</w:t>
            </w:r>
          </w:p>
        </w:tc>
      </w:tr>
      <w:tr w:rsidR="000702A6" w:rsidRPr="000702A6" w:rsidTr="000702A6">
        <w:trPr>
          <w:trHeight w:val="330"/>
        </w:trPr>
        <w:tc>
          <w:tcPr>
            <w:tcW w:w="810" w:type="dxa"/>
            <w:tcBorders>
              <w:top w:val="nil"/>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①</w:t>
            </w:r>
          </w:p>
        </w:tc>
        <w:tc>
          <w:tcPr>
            <w:tcW w:w="4380" w:type="dxa"/>
            <w:tcBorders>
              <w:top w:val="nil"/>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家里来客人时，热情招待</w:t>
            </w:r>
          </w:p>
        </w:tc>
        <w:tc>
          <w:tcPr>
            <w:tcW w:w="1650" w:type="dxa"/>
            <w:tcBorders>
              <w:top w:val="nil"/>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做到以礼待人</w:t>
            </w:r>
          </w:p>
        </w:tc>
      </w:tr>
      <w:tr w:rsidR="000702A6" w:rsidRPr="000702A6" w:rsidTr="000702A6">
        <w:trPr>
          <w:trHeight w:val="330"/>
        </w:trPr>
        <w:tc>
          <w:tcPr>
            <w:tcW w:w="810" w:type="dxa"/>
            <w:tcBorders>
              <w:top w:val="nil"/>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②</w:t>
            </w:r>
          </w:p>
        </w:tc>
        <w:tc>
          <w:tcPr>
            <w:tcW w:w="4380" w:type="dxa"/>
            <w:tcBorders>
              <w:top w:val="nil"/>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在阅览室与同学大声交谈</w:t>
            </w:r>
          </w:p>
        </w:tc>
        <w:tc>
          <w:tcPr>
            <w:tcW w:w="1650" w:type="dxa"/>
            <w:tcBorders>
              <w:top w:val="nil"/>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自觉遵守规则</w:t>
            </w:r>
          </w:p>
        </w:tc>
      </w:tr>
      <w:tr w:rsidR="000702A6" w:rsidRPr="000702A6" w:rsidTr="000702A6">
        <w:trPr>
          <w:trHeight w:val="330"/>
        </w:trPr>
        <w:tc>
          <w:tcPr>
            <w:tcW w:w="810" w:type="dxa"/>
            <w:tcBorders>
              <w:top w:val="nil"/>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③</w:t>
            </w:r>
          </w:p>
        </w:tc>
        <w:tc>
          <w:tcPr>
            <w:tcW w:w="4380" w:type="dxa"/>
            <w:tcBorders>
              <w:top w:val="nil"/>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同学请教问题时，耐心解答</w:t>
            </w:r>
            <w:proofErr w:type="gramStart"/>
            <w:r w:rsidRPr="000702A6">
              <w:rPr>
                <w:rFonts w:ascii="宋体" w:eastAsia="宋体" w:hAnsi="宋体" w:cs="宋体" w:hint="eastAsia"/>
                <w:color w:val="000000"/>
                <w:spacing w:val="8"/>
                <w:kern w:val="0"/>
                <w:sz w:val="24"/>
                <w:szCs w:val="24"/>
              </w:rPr>
              <w:t>不</w:t>
            </w:r>
            <w:proofErr w:type="gramEnd"/>
            <w:r w:rsidRPr="000702A6">
              <w:rPr>
                <w:rFonts w:ascii="宋体" w:eastAsia="宋体" w:hAnsi="宋体" w:cs="宋体" w:hint="eastAsia"/>
                <w:color w:val="000000"/>
                <w:spacing w:val="8"/>
                <w:kern w:val="0"/>
                <w:sz w:val="24"/>
                <w:szCs w:val="24"/>
              </w:rPr>
              <w:t>嘲笑</w:t>
            </w:r>
          </w:p>
        </w:tc>
        <w:tc>
          <w:tcPr>
            <w:tcW w:w="1650" w:type="dxa"/>
            <w:tcBorders>
              <w:top w:val="nil"/>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懂得尊重他人</w:t>
            </w:r>
          </w:p>
        </w:tc>
      </w:tr>
      <w:tr w:rsidR="000702A6" w:rsidRPr="000702A6" w:rsidTr="000702A6">
        <w:trPr>
          <w:trHeight w:val="330"/>
        </w:trPr>
        <w:tc>
          <w:tcPr>
            <w:tcW w:w="810" w:type="dxa"/>
            <w:tcBorders>
              <w:top w:val="nil"/>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④</w:t>
            </w:r>
          </w:p>
        </w:tc>
        <w:tc>
          <w:tcPr>
            <w:tcW w:w="4380" w:type="dxa"/>
            <w:tcBorders>
              <w:top w:val="nil"/>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上学迟到时，</w:t>
            </w:r>
            <w:r>
              <w:rPr>
                <w:rFonts w:ascii="宋体" w:eastAsia="宋体" w:hAnsi="宋体" w:cs="宋体"/>
                <w:noProof/>
                <w:color w:val="000000"/>
                <w:spacing w:val="8"/>
                <w:kern w:val="0"/>
                <w:sz w:val="24"/>
                <w:szCs w:val="24"/>
              </w:rPr>
              <w:drawing>
                <wp:inline distT="0" distB="0" distL="0" distR="0" wp14:anchorId="13691529" wp14:editId="415D8549">
                  <wp:extent cx="131445" cy="190500"/>
                  <wp:effectExtent l="0" t="0" r="0" b="0"/>
                  <wp:docPr id="6" name="图片 6" descr="https://mmbiz.qpic.cn/sz_mmbiz_gif/03swuIHDoLjTzy4AuPEjunrW1ic4nUHNZN1SCpAkTiaict2ibQqnn4yvJUiaD24xoIubBl5feAHicI9nehTIxzSnZNsw/640?wx_fmt=png&amp;from=appmsg&amp;wxfro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sz_mmbiz_gif/03swuIHDoLjTzy4AuPEjunrW1ic4nUHNZN1SCpAkTiaict2ibQqnn4yvJUiaD24xoIubBl5feAHicI9nehTIxzSnZNsw/640?wx_fmt=png&amp;from=appmsg&amp;wxfrom=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0702A6">
              <w:rPr>
                <w:rFonts w:ascii="宋体" w:eastAsia="宋体" w:hAnsi="宋体" w:cs="宋体" w:hint="eastAsia"/>
                <w:color w:val="000000"/>
                <w:spacing w:val="8"/>
                <w:kern w:val="0"/>
                <w:sz w:val="24"/>
                <w:szCs w:val="24"/>
              </w:rPr>
              <w:t>考勤登记本上故意写错班级</w:t>
            </w:r>
          </w:p>
        </w:tc>
        <w:tc>
          <w:tcPr>
            <w:tcW w:w="1650" w:type="dxa"/>
            <w:tcBorders>
              <w:top w:val="nil"/>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宋体" w:eastAsia="宋体" w:hAnsi="宋体" w:cs="宋体" w:hint="eastAsia"/>
                <w:color w:val="000000"/>
                <w:spacing w:val="8"/>
                <w:kern w:val="0"/>
                <w:sz w:val="24"/>
                <w:szCs w:val="24"/>
              </w:rPr>
              <w:t>维护集体荣誉</w:t>
            </w:r>
          </w:p>
        </w:tc>
      </w:tr>
    </w:tbl>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①②</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①③</w:t>
      </w:r>
      <w:r w:rsidRPr="000702A6">
        <w:rPr>
          <w:rFonts w:ascii="Microsoft YaHei UI" w:eastAsia="Microsoft YaHei UI" w:hAnsi="Microsoft YaHei UI" w:cs="宋体" w:hint="eastAsia"/>
          <w:color w:val="000000"/>
          <w:spacing w:val="9"/>
          <w:kern w:val="0"/>
          <w:sz w:val="24"/>
          <w:szCs w:val="24"/>
        </w:rPr>
        <w:t>  C. </w:t>
      </w:r>
      <w:r w:rsidRPr="000702A6">
        <w:rPr>
          <w:rFonts w:ascii="宋体" w:eastAsia="宋体" w:hAnsi="宋体" w:cs="宋体" w:hint="eastAsia"/>
          <w:color w:val="000000"/>
          <w:spacing w:val="9"/>
          <w:kern w:val="0"/>
          <w:sz w:val="24"/>
          <w:szCs w:val="24"/>
        </w:rPr>
        <w:t>②④</w:t>
      </w:r>
      <w:r w:rsidRPr="000702A6">
        <w:rPr>
          <w:rFonts w:ascii="Microsoft YaHei UI" w:eastAsia="Microsoft YaHei UI" w:hAnsi="Microsoft YaHei UI" w:cs="宋体" w:hint="eastAsia"/>
          <w:color w:val="000000"/>
          <w:spacing w:val="9"/>
          <w:kern w:val="0"/>
          <w:sz w:val="24"/>
          <w:szCs w:val="24"/>
        </w:rPr>
        <w:t>  D. </w:t>
      </w:r>
      <w:r w:rsidRPr="000702A6">
        <w:rPr>
          <w:rFonts w:ascii="宋体" w:eastAsia="宋体" w:hAnsi="宋体" w:cs="宋体" w:hint="eastAsia"/>
          <w:color w:val="000000"/>
          <w:spacing w:val="9"/>
          <w:kern w:val="0"/>
          <w:sz w:val="24"/>
          <w:szCs w:val="24"/>
        </w:rPr>
        <w:t>③④</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4. 2023</w:t>
      </w:r>
      <w:r w:rsidRPr="000702A6">
        <w:rPr>
          <w:rFonts w:ascii="宋体" w:eastAsia="宋体" w:hAnsi="宋体" w:cs="宋体" w:hint="eastAsia"/>
          <w:color w:val="000000"/>
          <w:spacing w:val="9"/>
          <w:kern w:val="0"/>
          <w:sz w:val="24"/>
          <w:szCs w:val="24"/>
        </w:rPr>
        <w:t>年</w:t>
      </w:r>
      <w:r w:rsidRPr="000702A6">
        <w:rPr>
          <w:rFonts w:ascii="Microsoft YaHei UI" w:eastAsia="Microsoft YaHei UI" w:hAnsi="Microsoft YaHei UI" w:cs="宋体" w:hint="eastAsia"/>
          <w:color w:val="000000"/>
          <w:spacing w:val="9"/>
          <w:kern w:val="0"/>
          <w:sz w:val="24"/>
          <w:szCs w:val="24"/>
        </w:rPr>
        <w:t>5</w:t>
      </w:r>
      <w:r w:rsidRPr="000702A6">
        <w:rPr>
          <w:rFonts w:ascii="宋体" w:eastAsia="宋体" w:hAnsi="宋体" w:cs="宋体" w:hint="eastAsia"/>
          <w:color w:val="000000"/>
          <w:spacing w:val="9"/>
          <w:kern w:val="0"/>
          <w:sz w:val="24"/>
          <w:szCs w:val="24"/>
        </w:rPr>
        <w:t>月</w:t>
      </w:r>
      <w:r w:rsidRPr="000702A6">
        <w:rPr>
          <w:rFonts w:ascii="Microsoft YaHei UI" w:eastAsia="Microsoft YaHei UI" w:hAnsi="Microsoft YaHei UI" w:cs="宋体" w:hint="eastAsia"/>
          <w:color w:val="000000"/>
          <w:spacing w:val="9"/>
          <w:kern w:val="0"/>
          <w:sz w:val="24"/>
          <w:szCs w:val="24"/>
        </w:rPr>
        <w:t>15</w:t>
      </w:r>
      <w:r w:rsidRPr="000702A6">
        <w:rPr>
          <w:rFonts w:ascii="宋体" w:eastAsia="宋体" w:hAnsi="宋体" w:cs="宋体" w:hint="eastAsia"/>
          <w:color w:val="000000"/>
          <w:spacing w:val="9"/>
          <w:kern w:val="0"/>
          <w:sz w:val="24"/>
          <w:szCs w:val="24"/>
        </w:rPr>
        <w:t>日，全国妇联揭晓本年度全国“最美家庭”，介绍了“用诚信播种，助力粮食增产丰收”“筑路兴国，祖孙三代风雨同舟初心不改”等最美家庭的先进事迹。这有利于（</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弘扬社会主义核心价值观</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保障每个家庭的和谐友爱</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C. </w:t>
      </w:r>
      <w:r w:rsidRPr="000702A6">
        <w:rPr>
          <w:rFonts w:ascii="宋体" w:eastAsia="宋体" w:hAnsi="宋体" w:cs="宋体" w:hint="eastAsia"/>
          <w:color w:val="000000"/>
          <w:spacing w:val="9"/>
          <w:kern w:val="0"/>
          <w:sz w:val="24"/>
          <w:szCs w:val="24"/>
        </w:rPr>
        <w:t>提升公民</w:t>
      </w:r>
      <w:r>
        <w:rPr>
          <w:rFonts w:ascii="宋体" w:eastAsia="宋体" w:hAnsi="宋体" w:cs="宋体"/>
          <w:noProof/>
          <w:color w:val="000000"/>
          <w:spacing w:val="9"/>
          <w:kern w:val="0"/>
          <w:sz w:val="24"/>
          <w:szCs w:val="24"/>
        </w:rPr>
        <w:drawing>
          <wp:inline distT="0" distB="0" distL="0" distR="0" wp14:anchorId="3BCF0E9F" wp14:editId="1170C015">
            <wp:extent cx="131445" cy="175260"/>
            <wp:effectExtent l="0" t="0" r="0" b="0"/>
            <wp:docPr id="5" name="图片 5" descr="https://mmbiz.qpic.cn/sz_mmbiz_gif/03swuIHDoLjTzy4AuPEjunrW1ic4nUHNZN1SCpAkTiaict2ibQqnn4yvJUiaD24xoIubBl5feAHicI9nehTIxzSnZNsw/640?wx_fmt=png&amp;from=appmsg&amp;wxfro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sz_mmbiz_gif/03swuIHDoLjTzy4AuPEjunrW1ic4nUHNZN1SCpAkTiaict2ibQqnn4yvJUiaD24xoIubBl5feAHicI9nehTIxzSnZNsw/640?wx_fmt=png&amp;from=appmsg&amp;wxfrom=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 cy="175260"/>
                    </a:xfrm>
                    <a:prstGeom prst="rect">
                      <a:avLst/>
                    </a:prstGeom>
                    <a:noFill/>
                    <a:ln>
                      <a:noFill/>
                    </a:ln>
                  </pic:spPr>
                </pic:pic>
              </a:graphicData>
            </a:graphic>
          </wp:inline>
        </w:drawing>
      </w:r>
      <w:r w:rsidRPr="000702A6">
        <w:rPr>
          <w:rFonts w:ascii="宋体" w:eastAsia="宋体" w:hAnsi="宋体" w:cs="宋体" w:hint="eastAsia"/>
          <w:color w:val="000000"/>
          <w:spacing w:val="9"/>
          <w:kern w:val="0"/>
          <w:sz w:val="24"/>
          <w:szCs w:val="24"/>
        </w:rPr>
        <w:t>科学文化素养</w:t>
      </w:r>
      <w:proofErr w:type="gramStart"/>
      <w:r w:rsidRPr="000702A6">
        <w:rPr>
          <w:rFonts w:ascii="Microsoft YaHei UI" w:eastAsia="Microsoft YaHei UI" w:hAnsi="Microsoft YaHei UI" w:cs="宋体" w:hint="eastAsia"/>
          <w:color w:val="000000"/>
          <w:spacing w:val="9"/>
          <w:kern w:val="0"/>
          <w:sz w:val="24"/>
          <w:szCs w:val="24"/>
        </w:rPr>
        <w:t>  D</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促进全民道德水平迅速提高</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5. </w:t>
      </w:r>
      <w:r w:rsidRPr="000702A6">
        <w:rPr>
          <w:rFonts w:ascii="宋体" w:eastAsia="宋体" w:hAnsi="宋体" w:cs="宋体" w:hint="eastAsia"/>
          <w:color w:val="000000"/>
          <w:spacing w:val="9"/>
          <w:kern w:val="0"/>
          <w:sz w:val="24"/>
          <w:szCs w:val="24"/>
        </w:rPr>
        <w:t>普通钳工可以成长为大国工匠、刮腻子可以“刮”出世界冠军……奋斗在各行各业的一线劳动者用执着的钻研、精湛的技艺、一丝不苟的态度，生动展现了技能之光、劳动之美。这表明（</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lastRenderedPageBreak/>
        <w:t>①—线劳动者都能够创造奇迹</w:t>
      </w:r>
      <w:r w:rsidRPr="000702A6">
        <w:rPr>
          <w:rFonts w:ascii="Microsoft YaHei UI" w:eastAsia="Microsoft YaHei UI" w:hAnsi="Microsoft YaHei UI" w:cs="宋体" w:hint="eastAsia"/>
          <w:color w:val="000000"/>
          <w:spacing w:val="9"/>
          <w:kern w:val="0"/>
          <w:sz w:val="24"/>
          <w:szCs w:val="24"/>
        </w:rPr>
        <w:t>           </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②劳动者是值得我们尊重和学习的</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③掌握劳动技能必定走向成功</w:t>
      </w:r>
      <w:r w:rsidRPr="000702A6">
        <w:rPr>
          <w:rFonts w:ascii="Microsoft YaHei UI" w:eastAsia="Microsoft YaHei UI" w:hAnsi="Microsoft YaHei UI" w:cs="宋体" w:hint="eastAsia"/>
          <w:color w:val="000000"/>
          <w:spacing w:val="9"/>
          <w:kern w:val="0"/>
          <w:sz w:val="24"/>
          <w:szCs w:val="24"/>
        </w:rPr>
        <w:t>           </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④平凡岗位上也可以铸就闪光人生</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①②</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①③</w:t>
      </w:r>
      <w:r w:rsidRPr="000702A6">
        <w:rPr>
          <w:rFonts w:ascii="Microsoft YaHei UI" w:eastAsia="Microsoft YaHei UI" w:hAnsi="Microsoft YaHei UI" w:cs="宋体" w:hint="eastAsia"/>
          <w:color w:val="000000"/>
          <w:spacing w:val="9"/>
          <w:kern w:val="0"/>
          <w:sz w:val="24"/>
          <w:szCs w:val="24"/>
        </w:rPr>
        <w:t>  C. </w:t>
      </w:r>
      <w:r w:rsidRPr="000702A6">
        <w:rPr>
          <w:rFonts w:ascii="宋体" w:eastAsia="宋体" w:hAnsi="宋体" w:cs="宋体" w:hint="eastAsia"/>
          <w:color w:val="000000"/>
          <w:spacing w:val="9"/>
          <w:kern w:val="0"/>
          <w:sz w:val="24"/>
          <w:szCs w:val="24"/>
        </w:rPr>
        <w:t>②④</w:t>
      </w:r>
      <w:r w:rsidRPr="000702A6">
        <w:rPr>
          <w:rFonts w:ascii="Microsoft YaHei UI" w:eastAsia="Microsoft YaHei UI" w:hAnsi="Microsoft YaHei UI" w:cs="宋体" w:hint="eastAsia"/>
          <w:color w:val="000000"/>
          <w:spacing w:val="9"/>
          <w:kern w:val="0"/>
          <w:sz w:val="24"/>
          <w:szCs w:val="24"/>
        </w:rPr>
        <w:t>  D. </w:t>
      </w:r>
      <w:r w:rsidRPr="000702A6">
        <w:rPr>
          <w:rFonts w:ascii="宋体" w:eastAsia="宋体" w:hAnsi="宋体" w:cs="宋体" w:hint="eastAsia"/>
          <w:color w:val="000000"/>
          <w:spacing w:val="9"/>
          <w:kern w:val="0"/>
          <w:sz w:val="24"/>
          <w:szCs w:val="24"/>
        </w:rPr>
        <w:t>③④</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6. </w:t>
      </w:r>
      <w:r w:rsidRPr="000702A6">
        <w:rPr>
          <w:rFonts w:ascii="宋体" w:eastAsia="宋体" w:hAnsi="宋体" w:cs="宋体" w:hint="eastAsia"/>
          <w:color w:val="000000"/>
          <w:spacing w:val="9"/>
          <w:kern w:val="0"/>
          <w:sz w:val="24"/>
          <w:szCs w:val="24"/>
        </w:rPr>
        <w:t>据新华社</w:t>
      </w:r>
      <w:r w:rsidRPr="000702A6">
        <w:rPr>
          <w:rFonts w:ascii="Microsoft YaHei UI" w:eastAsia="Microsoft YaHei UI" w:hAnsi="Microsoft YaHei UI" w:cs="宋体" w:hint="eastAsia"/>
          <w:color w:val="000000"/>
          <w:spacing w:val="9"/>
          <w:kern w:val="0"/>
          <w:sz w:val="24"/>
          <w:szCs w:val="24"/>
        </w:rPr>
        <w:t>2023</w:t>
      </w:r>
      <w:r w:rsidRPr="000702A6">
        <w:rPr>
          <w:rFonts w:ascii="宋体" w:eastAsia="宋体" w:hAnsi="宋体" w:cs="宋体" w:hint="eastAsia"/>
          <w:color w:val="000000"/>
          <w:spacing w:val="9"/>
          <w:kern w:val="0"/>
          <w:sz w:val="24"/>
          <w:szCs w:val="24"/>
        </w:rPr>
        <w:t>年</w:t>
      </w:r>
      <w:r w:rsidRPr="000702A6">
        <w:rPr>
          <w:rFonts w:ascii="Microsoft YaHei UI" w:eastAsia="Microsoft YaHei UI" w:hAnsi="Microsoft YaHei UI" w:cs="宋体" w:hint="eastAsia"/>
          <w:color w:val="000000"/>
          <w:spacing w:val="9"/>
          <w:kern w:val="0"/>
          <w:sz w:val="24"/>
          <w:szCs w:val="24"/>
        </w:rPr>
        <w:t>4</w:t>
      </w:r>
      <w:r w:rsidRPr="000702A6">
        <w:rPr>
          <w:rFonts w:ascii="宋体" w:eastAsia="宋体" w:hAnsi="宋体" w:cs="宋体" w:hint="eastAsia"/>
          <w:color w:val="000000"/>
          <w:spacing w:val="9"/>
          <w:kern w:val="0"/>
          <w:sz w:val="24"/>
          <w:szCs w:val="24"/>
        </w:rPr>
        <w:t>月</w:t>
      </w:r>
      <w:r w:rsidRPr="000702A6">
        <w:rPr>
          <w:rFonts w:ascii="Microsoft YaHei UI" w:eastAsia="Microsoft YaHei UI" w:hAnsi="Microsoft YaHei UI" w:cs="宋体" w:hint="eastAsia"/>
          <w:color w:val="000000"/>
          <w:spacing w:val="9"/>
          <w:kern w:val="0"/>
          <w:sz w:val="24"/>
          <w:szCs w:val="24"/>
        </w:rPr>
        <w:t>22</w:t>
      </w:r>
      <w:r w:rsidRPr="000702A6">
        <w:rPr>
          <w:rFonts w:ascii="宋体" w:eastAsia="宋体" w:hAnsi="宋体" w:cs="宋体" w:hint="eastAsia"/>
          <w:color w:val="000000"/>
          <w:spacing w:val="9"/>
          <w:kern w:val="0"/>
          <w:sz w:val="24"/>
          <w:szCs w:val="24"/>
        </w:rPr>
        <w:t>日报道：为牟取经济利益，陆某某等人盗割楠木板料出售，导致有</w:t>
      </w:r>
      <w:r w:rsidRPr="000702A6">
        <w:rPr>
          <w:rFonts w:ascii="Microsoft YaHei UI" w:eastAsia="Microsoft YaHei UI" w:hAnsi="Microsoft YaHei UI" w:cs="宋体" w:hint="eastAsia"/>
          <w:color w:val="000000"/>
          <w:spacing w:val="9"/>
          <w:kern w:val="0"/>
          <w:sz w:val="24"/>
          <w:szCs w:val="24"/>
        </w:rPr>
        <w:t>2600</w:t>
      </w:r>
      <w:r w:rsidRPr="000702A6">
        <w:rPr>
          <w:rFonts w:ascii="宋体" w:eastAsia="宋体" w:hAnsi="宋体" w:cs="宋体" w:hint="eastAsia"/>
          <w:color w:val="000000"/>
          <w:spacing w:val="9"/>
          <w:kern w:val="0"/>
          <w:sz w:val="24"/>
          <w:szCs w:val="24"/>
        </w:rPr>
        <w:t>年树龄</w:t>
      </w:r>
      <w:r>
        <w:rPr>
          <w:rFonts w:ascii="宋体" w:eastAsia="宋体" w:hAnsi="宋体" w:cs="宋体"/>
          <w:noProof/>
          <w:color w:val="000000"/>
          <w:spacing w:val="9"/>
          <w:kern w:val="0"/>
          <w:sz w:val="24"/>
          <w:szCs w:val="24"/>
        </w:rPr>
        <w:drawing>
          <wp:inline distT="0" distB="0" distL="0" distR="0" wp14:anchorId="2D85A2B2" wp14:editId="7ABF61EC">
            <wp:extent cx="131445" cy="175260"/>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 cy="175260"/>
                    </a:xfrm>
                    <a:prstGeom prst="rect">
                      <a:avLst/>
                    </a:prstGeom>
                    <a:noFill/>
                    <a:ln>
                      <a:noFill/>
                    </a:ln>
                  </pic:spPr>
                </pic:pic>
              </a:graphicData>
            </a:graphic>
          </wp:inline>
        </w:drawing>
      </w:r>
      <w:r w:rsidRPr="000702A6">
        <w:rPr>
          <w:rFonts w:ascii="宋体" w:eastAsia="宋体" w:hAnsi="宋体" w:cs="宋体" w:hint="eastAsia"/>
          <w:color w:val="000000"/>
          <w:spacing w:val="9"/>
          <w:kern w:val="0"/>
          <w:sz w:val="24"/>
          <w:szCs w:val="24"/>
        </w:rPr>
        <w:t>“古楠木王”严重受伤，</w:t>
      </w:r>
      <w:r w:rsidRPr="000702A6">
        <w:rPr>
          <w:rFonts w:ascii="Microsoft YaHei UI" w:eastAsia="Microsoft YaHei UI" w:hAnsi="Microsoft YaHei UI" w:cs="宋体" w:hint="eastAsia"/>
          <w:color w:val="000000"/>
          <w:spacing w:val="9"/>
          <w:kern w:val="0"/>
          <w:sz w:val="24"/>
          <w:szCs w:val="24"/>
        </w:rPr>
        <w:t>7</w:t>
      </w:r>
      <w:r w:rsidRPr="000702A6">
        <w:rPr>
          <w:rFonts w:ascii="宋体" w:eastAsia="宋体" w:hAnsi="宋体" w:cs="宋体" w:hint="eastAsia"/>
          <w:color w:val="000000"/>
          <w:spacing w:val="9"/>
          <w:kern w:val="0"/>
          <w:sz w:val="24"/>
          <w:szCs w:val="24"/>
        </w:rPr>
        <w:t>株国家二级重点保护植物死亡，最终被依法追究刑事责任。该案例说明（</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①公民违反法定义务必须担责</w:t>
      </w:r>
      <w:r w:rsidRPr="000702A6">
        <w:rPr>
          <w:rFonts w:ascii="Microsoft YaHei UI" w:eastAsia="Microsoft YaHei UI" w:hAnsi="Microsoft YaHei UI" w:cs="宋体" w:hint="eastAsia"/>
          <w:color w:val="000000"/>
          <w:spacing w:val="9"/>
          <w:kern w:val="0"/>
          <w:sz w:val="24"/>
          <w:szCs w:val="24"/>
        </w:rPr>
        <w:t>        </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②牟取经济利益需要承担刑事责任</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③伤害树木的行为都是犯罪行为</w:t>
      </w:r>
      <w:r w:rsidRPr="000702A6">
        <w:rPr>
          <w:rFonts w:ascii="Microsoft YaHei UI" w:eastAsia="Microsoft YaHei UI" w:hAnsi="Microsoft YaHei UI" w:cs="宋体" w:hint="eastAsia"/>
          <w:color w:val="000000"/>
          <w:spacing w:val="9"/>
          <w:kern w:val="0"/>
          <w:sz w:val="24"/>
          <w:szCs w:val="24"/>
        </w:rPr>
        <w:t>      </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④公民应该爱护国家重点保护植物</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①②</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①④</w:t>
      </w:r>
      <w:r w:rsidRPr="000702A6">
        <w:rPr>
          <w:rFonts w:ascii="Microsoft YaHei UI" w:eastAsia="Microsoft YaHei UI" w:hAnsi="Microsoft YaHei UI" w:cs="宋体" w:hint="eastAsia"/>
          <w:color w:val="000000"/>
          <w:spacing w:val="9"/>
          <w:kern w:val="0"/>
          <w:sz w:val="24"/>
          <w:szCs w:val="24"/>
        </w:rPr>
        <w:t>  C. </w:t>
      </w:r>
      <w:r w:rsidRPr="000702A6">
        <w:rPr>
          <w:rFonts w:ascii="宋体" w:eastAsia="宋体" w:hAnsi="宋体" w:cs="宋体" w:hint="eastAsia"/>
          <w:color w:val="000000"/>
          <w:spacing w:val="9"/>
          <w:kern w:val="0"/>
          <w:sz w:val="24"/>
          <w:szCs w:val="24"/>
        </w:rPr>
        <w:t>②③</w:t>
      </w:r>
      <w:r w:rsidRPr="000702A6">
        <w:rPr>
          <w:rFonts w:ascii="Microsoft YaHei UI" w:eastAsia="Microsoft YaHei UI" w:hAnsi="Microsoft YaHei UI" w:cs="宋体" w:hint="eastAsia"/>
          <w:color w:val="000000"/>
          <w:spacing w:val="9"/>
          <w:kern w:val="0"/>
          <w:sz w:val="24"/>
          <w:szCs w:val="24"/>
        </w:rPr>
        <w:t>  D. </w:t>
      </w:r>
      <w:r w:rsidRPr="000702A6">
        <w:rPr>
          <w:rFonts w:ascii="宋体" w:eastAsia="宋体" w:hAnsi="宋体" w:cs="宋体" w:hint="eastAsia"/>
          <w:color w:val="000000"/>
          <w:spacing w:val="9"/>
          <w:kern w:val="0"/>
          <w:sz w:val="24"/>
          <w:szCs w:val="24"/>
        </w:rPr>
        <w:t>③④</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7. </w:t>
      </w:r>
      <w:r w:rsidRPr="000702A6">
        <w:rPr>
          <w:rFonts w:ascii="宋体" w:eastAsia="宋体" w:hAnsi="宋体" w:cs="宋体" w:hint="eastAsia"/>
          <w:color w:val="000000"/>
          <w:spacing w:val="9"/>
          <w:kern w:val="0"/>
          <w:sz w:val="24"/>
          <w:szCs w:val="24"/>
        </w:rPr>
        <w:t>现行宪法公布施行四十年多来，我国采取一系列有力措施弘扬宪法精神、维护宪法权威、推动宪法实施、加强宪法监督。这是因为宪法（</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①是国家的根本法</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②是治国安邦的总章程</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③是所有法律的总和</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④规定了国家生活中的全部问题</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①②</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①③</w:t>
      </w:r>
      <w:r w:rsidRPr="000702A6">
        <w:rPr>
          <w:rFonts w:ascii="Microsoft YaHei UI" w:eastAsia="Microsoft YaHei UI" w:hAnsi="Microsoft YaHei UI" w:cs="宋体" w:hint="eastAsia"/>
          <w:color w:val="000000"/>
          <w:spacing w:val="9"/>
          <w:kern w:val="0"/>
          <w:sz w:val="24"/>
          <w:szCs w:val="24"/>
        </w:rPr>
        <w:t>  C. </w:t>
      </w:r>
      <w:r w:rsidRPr="000702A6">
        <w:rPr>
          <w:rFonts w:ascii="宋体" w:eastAsia="宋体" w:hAnsi="宋体" w:cs="宋体" w:hint="eastAsia"/>
          <w:color w:val="000000"/>
          <w:spacing w:val="9"/>
          <w:kern w:val="0"/>
          <w:sz w:val="24"/>
          <w:szCs w:val="24"/>
        </w:rPr>
        <w:t>②④</w:t>
      </w:r>
      <w:r w:rsidRPr="000702A6">
        <w:rPr>
          <w:rFonts w:ascii="Microsoft YaHei UI" w:eastAsia="Microsoft YaHei UI" w:hAnsi="Microsoft YaHei UI" w:cs="宋体" w:hint="eastAsia"/>
          <w:color w:val="000000"/>
          <w:spacing w:val="9"/>
          <w:kern w:val="0"/>
          <w:sz w:val="24"/>
          <w:szCs w:val="24"/>
        </w:rPr>
        <w:t>  D. </w:t>
      </w:r>
      <w:r w:rsidRPr="000702A6">
        <w:rPr>
          <w:rFonts w:ascii="宋体" w:eastAsia="宋体" w:hAnsi="宋体" w:cs="宋体" w:hint="eastAsia"/>
          <w:color w:val="000000"/>
          <w:spacing w:val="9"/>
          <w:kern w:val="0"/>
          <w:sz w:val="24"/>
          <w:szCs w:val="24"/>
        </w:rPr>
        <w:t>③④</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8. 2023</w:t>
      </w:r>
      <w:r w:rsidRPr="000702A6">
        <w:rPr>
          <w:rFonts w:ascii="宋体" w:eastAsia="宋体" w:hAnsi="宋体" w:cs="宋体" w:hint="eastAsia"/>
          <w:color w:val="000000"/>
          <w:spacing w:val="9"/>
          <w:kern w:val="0"/>
          <w:sz w:val="24"/>
          <w:szCs w:val="24"/>
        </w:rPr>
        <w:t>年</w:t>
      </w:r>
      <w:r w:rsidRPr="000702A6">
        <w:rPr>
          <w:rFonts w:ascii="Microsoft YaHei UI" w:eastAsia="Microsoft YaHei UI" w:hAnsi="Microsoft YaHei UI" w:cs="宋体" w:hint="eastAsia"/>
          <w:color w:val="000000"/>
          <w:spacing w:val="9"/>
          <w:kern w:val="0"/>
          <w:sz w:val="24"/>
          <w:szCs w:val="24"/>
        </w:rPr>
        <w:t>3</w:t>
      </w:r>
      <w:r w:rsidRPr="000702A6">
        <w:rPr>
          <w:rFonts w:ascii="宋体" w:eastAsia="宋体" w:hAnsi="宋体" w:cs="宋体" w:hint="eastAsia"/>
          <w:color w:val="000000"/>
          <w:spacing w:val="9"/>
          <w:kern w:val="0"/>
          <w:sz w:val="24"/>
          <w:szCs w:val="24"/>
        </w:rPr>
        <w:t>月</w:t>
      </w:r>
      <w:r w:rsidRPr="000702A6">
        <w:rPr>
          <w:rFonts w:ascii="Microsoft YaHei UI" w:eastAsia="Microsoft YaHei UI" w:hAnsi="Microsoft YaHei UI" w:cs="宋体" w:hint="eastAsia"/>
          <w:color w:val="000000"/>
          <w:spacing w:val="9"/>
          <w:kern w:val="0"/>
          <w:sz w:val="24"/>
          <w:szCs w:val="24"/>
        </w:rPr>
        <w:t>13</w:t>
      </w:r>
      <w:r w:rsidRPr="000702A6">
        <w:rPr>
          <w:rFonts w:ascii="宋体" w:eastAsia="宋体" w:hAnsi="宋体" w:cs="宋体" w:hint="eastAsia"/>
          <w:color w:val="000000"/>
          <w:spacing w:val="9"/>
          <w:kern w:val="0"/>
          <w:sz w:val="24"/>
          <w:szCs w:val="24"/>
        </w:rPr>
        <w:t>日，新修正的《中华人民共和国立法法》正式发布。在此次立法</w:t>
      </w:r>
      <w:proofErr w:type="gramStart"/>
      <w:r w:rsidRPr="000702A6">
        <w:rPr>
          <w:rFonts w:ascii="宋体" w:eastAsia="宋体" w:hAnsi="宋体" w:cs="宋体" w:hint="eastAsia"/>
          <w:color w:val="000000"/>
          <w:spacing w:val="9"/>
          <w:kern w:val="0"/>
          <w:sz w:val="24"/>
          <w:szCs w:val="24"/>
        </w:rPr>
        <w:t>法</w:t>
      </w:r>
      <w:proofErr w:type="gramEnd"/>
      <w:r w:rsidRPr="000702A6">
        <w:rPr>
          <w:rFonts w:ascii="宋体" w:eastAsia="宋体" w:hAnsi="宋体" w:cs="宋体" w:hint="eastAsia"/>
          <w:color w:val="000000"/>
          <w:spacing w:val="9"/>
          <w:kern w:val="0"/>
          <w:sz w:val="24"/>
          <w:szCs w:val="24"/>
        </w:rPr>
        <w:t>修改过程中，全国人民代表大会常务委员会两次审议，两次向党中央请示报告，两次向社会公开征求意见。这些信息表明（</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全国人民代表大会常务委员会依法行使监督权</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B. </w:t>
      </w:r>
      <w:r w:rsidRPr="000702A6">
        <w:rPr>
          <w:rFonts w:ascii="宋体" w:eastAsia="宋体" w:hAnsi="宋体" w:cs="宋体" w:hint="eastAsia"/>
          <w:color w:val="000000"/>
          <w:spacing w:val="9"/>
          <w:kern w:val="0"/>
          <w:sz w:val="24"/>
          <w:szCs w:val="24"/>
        </w:rPr>
        <w:t>全国人民代表大会常务委员会是我国的最高行政机关</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C. </w:t>
      </w:r>
      <w:r w:rsidRPr="000702A6">
        <w:rPr>
          <w:rFonts w:ascii="宋体" w:eastAsia="宋体" w:hAnsi="宋体" w:cs="宋体" w:hint="eastAsia"/>
          <w:color w:val="000000"/>
          <w:spacing w:val="9"/>
          <w:kern w:val="0"/>
          <w:sz w:val="24"/>
          <w:szCs w:val="24"/>
        </w:rPr>
        <w:t>向社会公开征求意见保障了公民依法行使国家立法权</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D. </w:t>
      </w:r>
      <w:r w:rsidRPr="000702A6">
        <w:rPr>
          <w:rFonts w:ascii="宋体" w:eastAsia="宋体" w:hAnsi="宋体" w:cs="宋体" w:hint="eastAsia"/>
          <w:color w:val="000000"/>
          <w:spacing w:val="9"/>
          <w:kern w:val="0"/>
          <w:sz w:val="24"/>
          <w:szCs w:val="24"/>
        </w:rPr>
        <w:t>我国坚持党的领导、人民当家作主、依法治国有机统一</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lastRenderedPageBreak/>
        <w:t>9. </w:t>
      </w:r>
      <w:r w:rsidRPr="000702A6">
        <w:rPr>
          <w:rFonts w:ascii="宋体" w:eastAsia="宋体" w:hAnsi="宋体" w:cs="宋体" w:hint="eastAsia"/>
          <w:color w:val="000000"/>
          <w:spacing w:val="9"/>
          <w:kern w:val="0"/>
          <w:sz w:val="24"/>
          <w:szCs w:val="24"/>
        </w:rPr>
        <w:t>下图启示我们（</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center"/>
        <w:textAlignment w:val="center"/>
        <w:rPr>
          <w:rFonts w:ascii="Microsoft YaHei UI" w:eastAsia="Microsoft YaHei UI" w:hAnsi="Microsoft YaHei UI" w:cs="宋体" w:hint="eastAsia"/>
          <w:spacing w:val="9"/>
          <w:kern w:val="0"/>
          <w:sz w:val="26"/>
          <w:szCs w:val="26"/>
        </w:rPr>
      </w:pPr>
      <w:r>
        <w:rPr>
          <w:rFonts w:ascii="Microsoft YaHei UI" w:eastAsia="Microsoft YaHei UI" w:hAnsi="Microsoft YaHei UI" w:cs="宋体"/>
          <w:noProof/>
          <w:color w:val="000000"/>
          <w:spacing w:val="9"/>
          <w:kern w:val="0"/>
          <w:sz w:val="24"/>
          <w:szCs w:val="24"/>
        </w:rPr>
        <w:drawing>
          <wp:inline distT="0" distB="0" distL="0" distR="0" wp14:anchorId="1B1CA415" wp14:editId="34CF6B28">
            <wp:extent cx="3240634" cy="2099019"/>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734" cy="2099083"/>
                    </a:xfrm>
                    <a:prstGeom prst="rect">
                      <a:avLst/>
                    </a:prstGeom>
                    <a:noFill/>
                    <a:ln>
                      <a:noFill/>
                    </a:ln>
                  </pic:spPr>
                </pic:pic>
              </a:graphicData>
            </a:graphic>
          </wp:inline>
        </w:drawing>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①必须履行维护国家安全的法定义务</w:t>
      </w:r>
      <w:r w:rsidRPr="000702A6">
        <w:rPr>
          <w:rFonts w:ascii="Microsoft YaHei UI" w:eastAsia="Microsoft YaHei UI" w:hAnsi="Microsoft YaHei UI" w:cs="宋体" w:hint="eastAsia"/>
          <w:color w:val="000000"/>
          <w:spacing w:val="9"/>
          <w:kern w:val="0"/>
          <w:sz w:val="24"/>
          <w:szCs w:val="24"/>
        </w:rPr>
        <w:t>       </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②要树立国家安全利益高于一切的观念</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③要积极同危害国家安全的行为作斗争</w:t>
      </w:r>
      <w:r w:rsidRPr="000702A6">
        <w:rPr>
          <w:rFonts w:ascii="Microsoft YaHei UI" w:eastAsia="Microsoft YaHei UI" w:hAnsi="Microsoft YaHei UI" w:cs="宋体" w:hint="eastAsia"/>
          <w:color w:val="000000"/>
          <w:spacing w:val="9"/>
          <w:kern w:val="0"/>
          <w:sz w:val="24"/>
          <w:szCs w:val="24"/>
        </w:rPr>
        <w:t>     </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④维护国家安全是我国现阶段的中心工作</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①②③</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①②④</w:t>
      </w:r>
      <w:r w:rsidRPr="000702A6">
        <w:rPr>
          <w:rFonts w:ascii="Microsoft YaHei UI" w:eastAsia="Microsoft YaHei UI" w:hAnsi="Microsoft YaHei UI" w:cs="宋体" w:hint="eastAsia"/>
          <w:color w:val="000000"/>
          <w:spacing w:val="9"/>
          <w:kern w:val="0"/>
          <w:sz w:val="24"/>
          <w:szCs w:val="24"/>
        </w:rPr>
        <w:t>  C. </w:t>
      </w:r>
      <w:r w:rsidRPr="000702A6">
        <w:rPr>
          <w:rFonts w:ascii="宋体" w:eastAsia="宋体" w:hAnsi="宋体" w:cs="宋体" w:hint="eastAsia"/>
          <w:color w:val="000000"/>
          <w:spacing w:val="9"/>
          <w:kern w:val="0"/>
          <w:sz w:val="24"/>
          <w:szCs w:val="24"/>
        </w:rPr>
        <w:t>①③④</w:t>
      </w:r>
      <w:r w:rsidRPr="000702A6">
        <w:rPr>
          <w:rFonts w:ascii="Microsoft YaHei UI" w:eastAsia="Microsoft YaHei UI" w:hAnsi="Microsoft YaHei UI" w:cs="宋体" w:hint="eastAsia"/>
          <w:color w:val="000000"/>
          <w:spacing w:val="9"/>
          <w:kern w:val="0"/>
          <w:sz w:val="24"/>
          <w:szCs w:val="24"/>
        </w:rPr>
        <w:t>  D. </w:t>
      </w:r>
      <w:r w:rsidRPr="000702A6">
        <w:rPr>
          <w:rFonts w:ascii="宋体" w:eastAsia="宋体" w:hAnsi="宋体" w:cs="宋体" w:hint="eastAsia"/>
          <w:color w:val="000000"/>
          <w:spacing w:val="9"/>
          <w:kern w:val="0"/>
          <w:sz w:val="24"/>
          <w:szCs w:val="24"/>
        </w:rPr>
        <w:t>②③④</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10. </w:t>
      </w:r>
      <w:r w:rsidRPr="000702A6">
        <w:rPr>
          <w:rFonts w:ascii="宋体" w:eastAsia="宋体" w:hAnsi="宋体" w:cs="宋体" w:hint="eastAsia"/>
          <w:color w:val="000000"/>
          <w:spacing w:val="9"/>
          <w:kern w:val="0"/>
          <w:sz w:val="24"/>
          <w:szCs w:val="24"/>
        </w:rPr>
        <w:t>“</w:t>
      </w:r>
      <w:r w:rsidRPr="000702A6">
        <w:rPr>
          <w:rFonts w:ascii="Microsoft YaHei UI" w:eastAsia="Microsoft YaHei UI" w:hAnsi="Microsoft YaHei UI" w:cs="宋体" w:hint="eastAsia"/>
          <w:color w:val="000000"/>
          <w:spacing w:val="9"/>
          <w:kern w:val="0"/>
          <w:sz w:val="24"/>
          <w:szCs w:val="24"/>
        </w:rPr>
        <w:t>100-1=0</w:t>
      </w:r>
      <w:r w:rsidRPr="000702A6">
        <w:rPr>
          <w:rFonts w:ascii="宋体" w:eastAsia="宋体" w:hAnsi="宋体" w:cs="宋体" w:hint="eastAsia"/>
          <w:color w:val="000000"/>
          <w:spacing w:val="9"/>
          <w:kern w:val="0"/>
          <w:sz w:val="24"/>
          <w:szCs w:val="24"/>
        </w:rPr>
        <w:t>”——“一个错案的负面影响足以摧毁九十九个公正裁判积累起来的良好形象。执法司法中万分之一的失误，对当事人就是百分之百的伤害。”习近平总书记的以上论述告诉我们（</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法治建设的目标是追求绝对平等</w:t>
      </w:r>
      <w:r w:rsidRPr="000702A6">
        <w:rPr>
          <w:rFonts w:ascii="Microsoft YaHei UI" w:eastAsia="Microsoft YaHei UI" w:hAnsi="Microsoft YaHei UI" w:cs="宋体" w:hint="eastAsia"/>
          <w:color w:val="000000"/>
          <w:spacing w:val="9"/>
          <w:kern w:val="0"/>
          <w:sz w:val="24"/>
          <w:szCs w:val="24"/>
        </w:rPr>
        <w:t>  </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B. </w:t>
      </w:r>
      <w:r w:rsidRPr="000702A6">
        <w:rPr>
          <w:rFonts w:ascii="宋体" w:eastAsia="宋体" w:hAnsi="宋体" w:cs="宋体" w:hint="eastAsia"/>
          <w:color w:val="000000"/>
          <w:spacing w:val="9"/>
          <w:kern w:val="0"/>
          <w:sz w:val="24"/>
          <w:szCs w:val="24"/>
        </w:rPr>
        <w:t>执法机关应该维护公民的所有利益</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C. </w:t>
      </w:r>
      <w:r w:rsidRPr="000702A6">
        <w:rPr>
          <w:rFonts w:ascii="宋体" w:eastAsia="宋体" w:hAnsi="宋体" w:cs="宋体" w:hint="eastAsia"/>
          <w:color w:val="000000"/>
          <w:spacing w:val="9"/>
          <w:kern w:val="0"/>
          <w:sz w:val="24"/>
          <w:szCs w:val="24"/>
        </w:rPr>
        <w:t>公平正义是法治社会的核心价值</w:t>
      </w:r>
      <w:r w:rsidRPr="000702A6">
        <w:rPr>
          <w:rFonts w:ascii="Microsoft YaHei UI" w:eastAsia="Microsoft YaHei UI" w:hAnsi="Microsoft YaHei UI" w:cs="宋体" w:hint="eastAsia"/>
          <w:color w:val="000000"/>
          <w:spacing w:val="9"/>
          <w:kern w:val="0"/>
          <w:sz w:val="24"/>
          <w:szCs w:val="24"/>
        </w:rPr>
        <w:t>  </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D. </w:t>
      </w:r>
      <w:r w:rsidRPr="000702A6">
        <w:rPr>
          <w:rFonts w:ascii="宋体" w:eastAsia="宋体" w:hAnsi="宋体" w:cs="宋体" w:hint="eastAsia"/>
          <w:color w:val="000000"/>
          <w:spacing w:val="9"/>
          <w:kern w:val="0"/>
          <w:sz w:val="24"/>
          <w:szCs w:val="24"/>
        </w:rPr>
        <w:t>维护良好形象是司法机关的基本职权</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11. </w:t>
      </w:r>
      <w:r w:rsidRPr="000702A6">
        <w:rPr>
          <w:rFonts w:ascii="宋体" w:eastAsia="宋体" w:hAnsi="宋体" w:cs="宋体" w:hint="eastAsia"/>
          <w:color w:val="000000"/>
          <w:spacing w:val="9"/>
          <w:kern w:val="0"/>
          <w:sz w:val="24"/>
          <w:szCs w:val="24"/>
        </w:rPr>
        <w:t>广西某村召开“百家议事”乡村建设谋划会，现场村民畅所欲言，就建设垃圾中转站、灯光篮球场、图书室等事宜展开了热烈讨论。这表明该村村民（</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积极参与民主生活</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主动参与民主选举</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C. </w:t>
      </w:r>
      <w:r w:rsidRPr="000702A6">
        <w:rPr>
          <w:rFonts w:ascii="宋体" w:eastAsia="宋体" w:hAnsi="宋体" w:cs="宋体" w:hint="eastAsia"/>
          <w:color w:val="000000"/>
          <w:spacing w:val="9"/>
          <w:kern w:val="0"/>
          <w:sz w:val="24"/>
          <w:szCs w:val="24"/>
        </w:rPr>
        <w:t>自觉参与民主监督</w:t>
      </w:r>
      <w:proofErr w:type="gramStart"/>
      <w:r w:rsidRPr="000702A6">
        <w:rPr>
          <w:rFonts w:ascii="Microsoft YaHei UI" w:eastAsia="Microsoft YaHei UI" w:hAnsi="Microsoft YaHei UI" w:cs="宋体" w:hint="eastAsia"/>
          <w:color w:val="000000"/>
          <w:spacing w:val="9"/>
          <w:kern w:val="0"/>
          <w:sz w:val="24"/>
          <w:szCs w:val="24"/>
        </w:rPr>
        <w:t>  D</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直接管理国家事务</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12. </w:t>
      </w:r>
      <w:r w:rsidRPr="000702A6">
        <w:rPr>
          <w:rFonts w:ascii="宋体" w:eastAsia="宋体" w:hAnsi="宋体" w:cs="宋体" w:hint="eastAsia"/>
          <w:color w:val="000000"/>
          <w:spacing w:val="9"/>
          <w:kern w:val="0"/>
          <w:sz w:val="24"/>
          <w:szCs w:val="24"/>
        </w:rPr>
        <w:t>以下选项中，符合事物发展内在逻辑</w:t>
      </w:r>
      <w:r>
        <w:rPr>
          <w:rFonts w:ascii="宋体" w:eastAsia="宋体" w:hAnsi="宋体" w:cs="宋体"/>
          <w:noProof/>
          <w:color w:val="000000"/>
          <w:spacing w:val="9"/>
          <w:kern w:val="0"/>
          <w:sz w:val="24"/>
          <w:szCs w:val="24"/>
        </w:rPr>
        <w:drawing>
          <wp:inline distT="0" distB="0" distL="0" distR="0" wp14:anchorId="144EB9D9" wp14:editId="2B3C64EB">
            <wp:extent cx="131445" cy="17526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 cy="175260"/>
                    </a:xfrm>
                    <a:prstGeom prst="rect">
                      <a:avLst/>
                    </a:prstGeom>
                    <a:noFill/>
                    <a:ln>
                      <a:noFill/>
                    </a:ln>
                  </pic:spPr>
                </pic:pic>
              </a:graphicData>
            </a:graphic>
          </wp:inline>
        </w:drawing>
      </w:r>
      <w:r w:rsidRPr="000702A6">
        <w:rPr>
          <w:rFonts w:ascii="宋体" w:eastAsia="宋体" w:hAnsi="宋体" w:cs="宋体" w:hint="eastAsia"/>
          <w:color w:val="000000"/>
          <w:spacing w:val="9"/>
          <w:kern w:val="0"/>
          <w:sz w:val="24"/>
          <w:szCs w:val="24"/>
        </w:rPr>
        <w:t>是（</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①应对人口老龄化加剧→控制人口数量→推进中国式现代化</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②完善社会主义市场经济体制→激发市场主体活力→促进生产力发展</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lastRenderedPageBreak/>
        <w:t>③深化国有企业改革→巩固公有制主体地位→发挥社会主义制度优越性</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④全面建成小康社会→社会主义初级阶段的基本国情彻底改变→提升综合国力</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①②</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①④</w:t>
      </w:r>
      <w:r w:rsidRPr="000702A6">
        <w:rPr>
          <w:rFonts w:ascii="Microsoft YaHei UI" w:eastAsia="Microsoft YaHei UI" w:hAnsi="Microsoft YaHei UI" w:cs="宋体" w:hint="eastAsia"/>
          <w:color w:val="000000"/>
          <w:spacing w:val="9"/>
          <w:kern w:val="0"/>
          <w:sz w:val="24"/>
          <w:szCs w:val="24"/>
        </w:rPr>
        <w:t>  C. </w:t>
      </w:r>
      <w:r w:rsidRPr="000702A6">
        <w:rPr>
          <w:rFonts w:ascii="宋体" w:eastAsia="宋体" w:hAnsi="宋体" w:cs="宋体" w:hint="eastAsia"/>
          <w:color w:val="000000"/>
          <w:spacing w:val="9"/>
          <w:kern w:val="0"/>
          <w:sz w:val="24"/>
          <w:szCs w:val="24"/>
        </w:rPr>
        <w:t>②③</w:t>
      </w:r>
      <w:r w:rsidRPr="000702A6">
        <w:rPr>
          <w:rFonts w:ascii="Microsoft YaHei UI" w:eastAsia="Microsoft YaHei UI" w:hAnsi="Microsoft YaHei UI" w:cs="宋体" w:hint="eastAsia"/>
          <w:color w:val="000000"/>
          <w:spacing w:val="9"/>
          <w:kern w:val="0"/>
          <w:sz w:val="24"/>
          <w:szCs w:val="24"/>
        </w:rPr>
        <w:t>  D. </w:t>
      </w:r>
      <w:r w:rsidRPr="000702A6">
        <w:rPr>
          <w:rFonts w:ascii="宋体" w:eastAsia="宋体" w:hAnsi="宋体" w:cs="宋体" w:hint="eastAsia"/>
          <w:color w:val="000000"/>
          <w:spacing w:val="9"/>
          <w:kern w:val="0"/>
          <w:sz w:val="24"/>
          <w:szCs w:val="24"/>
        </w:rPr>
        <w:t>③④</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13. </w:t>
      </w:r>
      <w:r w:rsidRPr="000702A6">
        <w:rPr>
          <w:rFonts w:ascii="宋体" w:eastAsia="宋体" w:hAnsi="宋体" w:cs="宋体" w:hint="eastAsia"/>
          <w:color w:val="000000"/>
          <w:spacing w:val="9"/>
          <w:kern w:val="0"/>
          <w:sz w:val="24"/>
          <w:szCs w:val="24"/>
        </w:rPr>
        <w:t>作为全国民族团结进步示范区，广西连续</w:t>
      </w:r>
      <w:r w:rsidRPr="000702A6">
        <w:rPr>
          <w:rFonts w:ascii="Microsoft YaHei UI" w:eastAsia="Microsoft YaHei UI" w:hAnsi="Microsoft YaHei UI" w:cs="宋体" w:hint="eastAsia"/>
          <w:color w:val="000000"/>
          <w:spacing w:val="9"/>
          <w:kern w:val="0"/>
          <w:sz w:val="24"/>
          <w:szCs w:val="24"/>
        </w:rPr>
        <w:t>6</w:t>
      </w:r>
      <w:r w:rsidRPr="000702A6">
        <w:rPr>
          <w:rFonts w:ascii="宋体" w:eastAsia="宋体" w:hAnsi="宋体" w:cs="宋体" w:hint="eastAsia"/>
          <w:color w:val="000000"/>
          <w:spacing w:val="9"/>
          <w:kern w:val="0"/>
          <w:sz w:val="24"/>
          <w:szCs w:val="24"/>
        </w:rPr>
        <w:t>年举办“壮族三月三·八桂嘉年华”活动，常态化开展“民族团结进步宣传月”教育活动。这有利于（</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①铸牢中华民族共同体意识</w:t>
      </w:r>
      <w:r w:rsidRPr="000702A6">
        <w:rPr>
          <w:rFonts w:ascii="Microsoft YaHei UI" w:eastAsia="Microsoft YaHei UI" w:hAnsi="Microsoft YaHei UI" w:cs="宋体" w:hint="eastAsia"/>
          <w:color w:val="000000"/>
          <w:spacing w:val="9"/>
          <w:kern w:val="0"/>
          <w:sz w:val="24"/>
          <w:szCs w:val="24"/>
        </w:rPr>
        <w:t>       </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②保障广西各族人民在各领域享有相同的权利</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③消除各民族间的文化差异</w:t>
      </w:r>
      <w:r w:rsidRPr="000702A6">
        <w:rPr>
          <w:rFonts w:ascii="Microsoft YaHei UI" w:eastAsia="Microsoft YaHei UI" w:hAnsi="Microsoft YaHei UI" w:cs="宋体" w:hint="eastAsia"/>
          <w:color w:val="000000"/>
          <w:spacing w:val="9"/>
          <w:kern w:val="0"/>
          <w:sz w:val="24"/>
          <w:szCs w:val="24"/>
        </w:rPr>
        <w:t>       </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④坚持民族平等、民族团结和各民族共同繁荣</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①③</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①④</w:t>
      </w:r>
      <w:r w:rsidRPr="000702A6">
        <w:rPr>
          <w:rFonts w:ascii="Microsoft YaHei UI" w:eastAsia="Microsoft YaHei UI" w:hAnsi="Microsoft YaHei UI" w:cs="宋体" w:hint="eastAsia"/>
          <w:color w:val="000000"/>
          <w:spacing w:val="9"/>
          <w:kern w:val="0"/>
          <w:sz w:val="24"/>
          <w:szCs w:val="24"/>
        </w:rPr>
        <w:t>  C. </w:t>
      </w:r>
      <w:r w:rsidRPr="000702A6">
        <w:rPr>
          <w:rFonts w:ascii="宋体" w:eastAsia="宋体" w:hAnsi="宋体" w:cs="宋体" w:hint="eastAsia"/>
          <w:color w:val="000000"/>
          <w:spacing w:val="9"/>
          <w:kern w:val="0"/>
          <w:sz w:val="24"/>
          <w:szCs w:val="24"/>
        </w:rPr>
        <w:t>②③</w:t>
      </w:r>
      <w:r w:rsidRPr="000702A6">
        <w:rPr>
          <w:rFonts w:ascii="Microsoft YaHei UI" w:eastAsia="Microsoft YaHei UI" w:hAnsi="Microsoft YaHei UI" w:cs="宋体" w:hint="eastAsia"/>
          <w:color w:val="000000"/>
          <w:spacing w:val="9"/>
          <w:kern w:val="0"/>
          <w:sz w:val="24"/>
          <w:szCs w:val="24"/>
        </w:rPr>
        <w:t>  D. </w:t>
      </w:r>
      <w:r w:rsidRPr="000702A6">
        <w:rPr>
          <w:rFonts w:ascii="宋体" w:eastAsia="宋体" w:hAnsi="宋体" w:cs="宋体" w:hint="eastAsia"/>
          <w:color w:val="000000"/>
          <w:spacing w:val="9"/>
          <w:kern w:val="0"/>
          <w:sz w:val="24"/>
          <w:szCs w:val="24"/>
        </w:rPr>
        <w:t>②④</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14. </w:t>
      </w:r>
      <w:r w:rsidRPr="000702A6">
        <w:rPr>
          <w:rFonts w:ascii="宋体" w:eastAsia="宋体" w:hAnsi="宋体" w:cs="宋体" w:hint="eastAsia"/>
          <w:color w:val="000000"/>
          <w:spacing w:val="9"/>
          <w:kern w:val="0"/>
          <w:sz w:val="24"/>
          <w:szCs w:val="24"/>
        </w:rPr>
        <w:t>“买全球，卖全球”——</w:t>
      </w:r>
      <w:r w:rsidRPr="000702A6">
        <w:rPr>
          <w:rFonts w:ascii="Microsoft YaHei UI" w:eastAsia="Microsoft YaHei UI" w:hAnsi="Microsoft YaHei UI" w:cs="宋体" w:hint="eastAsia"/>
          <w:color w:val="000000"/>
          <w:spacing w:val="9"/>
          <w:kern w:val="0"/>
          <w:sz w:val="24"/>
          <w:szCs w:val="24"/>
        </w:rPr>
        <w:t>210</w:t>
      </w:r>
      <w:r w:rsidRPr="000702A6">
        <w:rPr>
          <w:rFonts w:ascii="宋体" w:eastAsia="宋体" w:hAnsi="宋体" w:cs="宋体" w:hint="eastAsia"/>
          <w:color w:val="000000"/>
          <w:spacing w:val="9"/>
          <w:kern w:val="0"/>
          <w:sz w:val="24"/>
          <w:szCs w:val="24"/>
        </w:rPr>
        <w:t>万种来自世界各地的商品在“世界超市”中国义乌汇聚，又从这里销往全球</w:t>
      </w:r>
      <w:r w:rsidRPr="000702A6">
        <w:rPr>
          <w:rFonts w:ascii="Microsoft YaHei UI" w:eastAsia="Microsoft YaHei UI" w:hAnsi="Microsoft YaHei UI" w:cs="宋体" w:hint="eastAsia"/>
          <w:color w:val="000000"/>
          <w:spacing w:val="9"/>
          <w:kern w:val="0"/>
          <w:sz w:val="24"/>
          <w:szCs w:val="24"/>
        </w:rPr>
        <w:t>230</w:t>
      </w:r>
      <w:r w:rsidRPr="000702A6">
        <w:rPr>
          <w:rFonts w:ascii="宋体" w:eastAsia="宋体" w:hAnsi="宋体" w:cs="宋体" w:hint="eastAsia"/>
          <w:color w:val="000000"/>
          <w:spacing w:val="9"/>
          <w:kern w:val="0"/>
          <w:sz w:val="24"/>
          <w:szCs w:val="24"/>
        </w:rPr>
        <w:t>多个国家和地区。从中可以看出（</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各国间的经济利益完全相同</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国家间的贸易障碍已经清除</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C. </w:t>
      </w:r>
      <w:r w:rsidRPr="000702A6">
        <w:rPr>
          <w:rFonts w:ascii="宋体" w:eastAsia="宋体" w:hAnsi="宋体" w:cs="宋体" w:hint="eastAsia"/>
          <w:color w:val="000000"/>
          <w:spacing w:val="9"/>
          <w:kern w:val="0"/>
          <w:sz w:val="24"/>
          <w:szCs w:val="24"/>
        </w:rPr>
        <w:t>世界各国仅有合作没有竞争</w:t>
      </w:r>
      <w:proofErr w:type="gramStart"/>
      <w:r w:rsidRPr="000702A6">
        <w:rPr>
          <w:rFonts w:ascii="Microsoft YaHei UI" w:eastAsia="Microsoft YaHei UI" w:hAnsi="Microsoft YaHei UI" w:cs="宋体" w:hint="eastAsia"/>
          <w:color w:val="000000"/>
          <w:spacing w:val="9"/>
          <w:kern w:val="0"/>
          <w:sz w:val="24"/>
          <w:szCs w:val="24"/>
        </w:rPr>
        <w:t>  D</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商品贸易在全球范围内进行</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15. 2023</w:t>
      </w:r>
      <w:r w:rsidRPr="000702A6">
        <w:rPr>
          <w:rFonts w:ascii="宋体" w:eastAsia="宋体" w:hAnsi="宋体" w:cs="宋体" w:hint="eastAsia"/>
          <w:color w:val="000000"/>
          <w:spacing w:val="9"/>
          <w:kern w:val="0"/>
          <w:sz w:val="24"/>
          <w:szCs w:val="24"/>
        </w:rPr>
        <w:t>年</w:t>
      </w:r>
      <w:proofErr w:type="gramStart"/>
      <w:r w:rsidRPr="000702A6">
        <w:rPr>
          <w:rFonts w:ascii="宋体" w:eastAsia="宋体" w:hAnsi="宋体" w:cs="宋体" w:hint="eastAsia"/>
          <w:color w:val="000000"/>
          <w:spacing w:val="9"/>
          <w:kern w:val="0"/>
          <w:sz w:val="24"/>
          <w:szCs w:val="24"/>
        </w:rPr>
        <w:t>是习近平主席</w:t>
      </w:r>
      <w:proofErr w:type="gramEnd"/>
      <w:r w:rsidRPr="000702A6">
        <w:rPr>
          <w:rFonts w:ascii="宋体" w:eastAsia="宋体" w:hAnsi="宋体" w:cs="宋体" w:hint="eastAsia"/>
          <w:color w:val="000000"/>
          <w:spacing w:val="9"/>
          <w:kern w:val="0"/>
          <w:sz w:val="24"/>
          <w:szCs w:val="24"/>
        </w:rPr>
        <w:t>提出构建人类命运共同体重大理念十周年。十年来，中国相继提出全球发展倡议、全球安全倡议、全球文明倡议，为应对世界之变、时代之变、历史之</w:t>
      </w:r>
      <w:proofErr w:type="gramStart"/>
      <w:r w:rsidRPr="000702A6">
        <w:rPr>
          <w:rFonts w:ascii="宋体" w:eastAsia="宋体" w:hAnsi="宋体" w:cs="宋体" w:hint="eastAsia"/>
          <w:color w:val="000000"/>
          <w:spacing w:val="9"/>
          <w:kern w:val="0"/>
          <w:sz w:val="24"/>
          <w:szCs w:val="24"/>
        </w:rPr>
        <w:t>变提供</w:t>
      </w:r>
      <w:proofErr w:type="gramEnd"/>
      <w:r w:rsidRPr="000702A6">
        <w:rPr>
          <w:rFonts w:ascii="宋体" w:eastAsia="宋体" w:hAnsi="宋体" w:cs="宋体" w:hint="eastAsia"/>
          <w:color w:val="000000"/>
          <w:spacing w:val="9"/>
          <w:kern w:val="0"/>
          <w:sz w:val="24"/>
          <w:szCs w:val="24"/>
        </w:rPr>
        <w:t>了中国方案、贡献了中国智慧。这体现了中国（</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A. </w:t>
      </w:r>
      <w:r w:rsidRPr="000702A6">
        <w:rPr>
          <w:rFonts w:ascii="宋体" w:eastAsia="宋体" w:hAnsi="宋体" w:cs="宋体" w:hint="eastAsia"/>
          <w:color w:val="000000"/>
          <w:spacing w:val="9"/>
          <w:kern w:val="0"/>
          <w:sz w:val="24"/>
          <w:szCs w:val="24"/>
        </w:rPr>
        <w:t>是国际秩序</w:t>
      </w:r>
      <w:r>
        <w:rPr>
          <w:rFonts w:ascii="宋体" w:eastAsia="宋体" w:hAnsi="宋体" w:cs="宋体"/>
          <w:noProof/>
          <w:color w:val="000000"/>
          <w:spacing w:val="9"/>
          <w:kern w:val="0"/>
          <w:sz w:val="24"/>
          <w:szCs w:val="24"/>
        </w:rPr>
        <w:drawing>
          <wp:inline distT="0" distB="0" distL="0" distR="0" wp14:anchorId="46F84FDB" wp14:editId="3F1C5F26">
            <wp:extent cx="131445" cy="17526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 cy="175260"/>
                    </a:xfrm>
                    <a:prstGeom prst="rect">
                      <a:avLst/>
                    </a:prstGeom>
                    <a:noFill/>
                    <a:ln>
                      <a:noFill/>
                    </a:ln>
                  </pic:spPr>
                </pic:pic>
              </a:graphicData>
            </a:graphic>
          </wp:inline>
        </w:drawing>
      </w:r>
      <w:r w:rsidRPr="000702A6">
        <w:rPr>
          <w:rFonts w:ascii="宋体" w:eastAsia="宋体" w:hAnsi="宋体" w:cs="宋体" w:hint="eastAsia"/>
          <w:color w:val="000000"/>
          <w:spacing w:val="9"/>
          <w:kern w:val="0"/>
          <w:sz w:val="24"/>
          <w:szCs w:val="24"/>
        </w:rPr>
        <w:t>唯一建设者</w:t>
      </w:r>
      <w:proofErr w:type="gramStart"/>
      <w:r w:rsidRPr="000702A6">
        <w:rPr>
          <w:rFonts w:ascii="Microsoft YaHei UI" w:eastAsia="Microsoft YaHei UI" w:hAnsi="Microsoft YaHei UI" w:cs="宋体" w:hint="eastAsia"/>
          <w:color w:val="000000"/>
          <w:spacing w:val="9"/>
          <w:kern w:val="0"/>
          <w:sz w:val="24"/>
          <w:szCs w:val="24"/>
        </w:rPr>
        <w:t>  B</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决定其他国家的发展方向</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C. </w:t>
      </w:r>
      <w:r w:rsidRPr="000702A6">
        <w:rPr>
          <w:rFonts w:ascii="宋体" w:eastAsia="宋体" w:hAnsi="宋体" w:cs="宋体" w:hint="eastAsia"/>
          <w:color w:val="000000"/>
          <w:spacing w:val="9"/>
          <w:kern w:val="0"/>
          <w:sz w:val="24"/>
          <w:szCs w:val="24"/>
        </w:rPr>
        <w:t>已成为世界上最发达国家</w:t>
      </w:r>
      <w:proofErr w:type="gramStart"/>
      <w:r w:rsidRPr="000702A6">
        <w:rPr>
          <w:rFonts w:ascii="Microsoft YaHei UI" w:eastAsia="Microsoft YaHei UI" w:hAnsi="Microsoft YaHei UI" w:cs="宋体" w:hint="eastAsia"/>
          <w:color w:val="000000"/>
          <w:spacing w:val="9"/>
          <w:kern w:val="0"/>
          <w:sz w:val="24"/>
          <w:szCs w:val="24"/>
        </w:rPr>
        <w:t>  D</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以勇于担当展现大国风范</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b/>
          <w:bCs/>
          <w:color w:val="000000"/>
          <w:spacing w:val="9"/>
          <w:kern w:val="0"/>
          <w:sz w:val="24"/>
          <w:szCs w:val="24"/>
        </w:rPr>
        <w:t>二、非选择题（本大题共</w:t>
      </w:r>
      <w:r w:rsidRPr="000702A6">
        <w:rPr>
          <w:rFonts w:ascii="Microsoft YaHei UI" w:eastAsia="Microsoft YaHei UI" w:hAnsi="Microsoft YaHei UI" w:cs="宋体" w:hint="eastAsia"/>
          <w:b/>
          <w:bCs/>
          <w:color w:val="000000"/>
          <w:spacing w:val="9"/>
          <w:kern w:val="0"/>
          <w:sz w:val="24"/>
          <w:szCs w:val="24"/>
        </w:rPr>
        <w:t>3</w:t>
      </w:r>
      <w:r w:rsidRPr="000702A6">
        <w:rPr>
          <w:rFonts w:ascii="宋体" w:eastAsia="宋体" w:hAnsi="宋体" w:cs="宋体" w:hint="eastAsia"/>
          <w:b/>
          <w:bCs/>
          <w:color w:val="000000"/>
          <w:spacing w:val="9"/>
          <w:kern w:val="0"/>
          <w:sz w:val="24"/>
          <w:szCs w:val="24"/>
        </w:rPr>
        <w:t>小题，共</w:t>
      </w:r>
      <w:r w:rsidRPr="000702A6">
        <w:rPr>
          <w:rFonts w:ascii="Microsoft YaHei UI" w:eastAsia="Microsoft YaHei UI" w:hAnsi="Microsoft YaHei UI" w:cs="宋体" w:hint="eastAsia"/>
          <w:b/>
          <w:bCs/>
          <w:color w:val="000000"/>
          <w:spacing w:val="9"/>
          <w:kern w:val="0"/>
          <w:sz w:val="24"/>
          <w:szCs w:val="24"/>
        </w:rPr>
        <w:t>30</w:t>
      </w:r>
      <w:r w:rsidRPr="000702A6">
        <w:rPr>
          <w:rFonts w:ascii="宋体" w:eastAsia="宋体" w:hAnsi="宋体" w:cs="宋体" w:hint="eastAsia"/>
          <w:b/>
          <w:bCs/>
          <w:color w:val="000000"/>
          <w:spacing w:val="9"/>
          <w:kern w:val="0"/>
          <w:sz w:val="24"/>
          <w:szCs w:val="24"/>
        </w:rPr>
        <w:t>分。）</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16. </w:t>
      </w:r>
      <w:r w:rsidRPr="000702A6">
        <w:rPr>
          <w:rFonts w:ascii="宋体" w:eastAsia="宋体" w:hAnsi="宋体" w:cs="宋体" w:hint="eastAsia"/>
          <w:color w:val="000000"/>
          <w:spacing w:val="9"/>
          <w:kern w:val="0"/>
          <w:sz w:val="24"/>
          <w:szCs w:val="24"/>
        </w:rPr>
        <w:t>【悟生命意义担社会责任】</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班级围绕“学榜样人物</w:t>
      </w:r>
      <w:r w:rsidRPr="000702A6">
        <w:rPr>
          <w:rFonts w:ascii="Microsoft YaHei UI" w:eastAsia="Microsoft YaHei UI" w:hAnsi="Microsoft YaHei UI" w:cs="宋体" w:hint="eastAsia"/>
          <w:color w:val="000000"/>
          <w:spacing w:val="9"/>
          <w:kern w:val="0"/>
          <w:sz w:val="24"/>
          <w:szCs w:val="24"/>
        </w:rPr>
        <w:t>  </w:t>
      </w:r>
      <w:r w:rsidRPr="000702A6">
        <w:rPr>
          <w:rFonts w:ascii="宋体" w:eastAsia="宋体" w:hAnsi="宋体" w:cs="宋体" w:hint="eastAsia"/>
          <w:color w:val="000000"/>
          <w:spacing w:val="9"/>
          <w:kern w:val="0"/>
          <w:sz w:val="24"/>
          <w:szCs w:val="24"/>
        </w:rPr>
        <w:t>悟生命意义”开展主题学习，请你参与其中。</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◆课堂分享</w:t>
      </w:r>
    </w:p>
    <w:p w:rsidR="000702A6" w:rsidRPr="000702A6" w:rsidRDefault="000702A6" w:rsidP="000702A6">
      <w:pPr>
        <w:widowControl/>
        <w:shd w:val="clear" w:color="auto" w:fill="FFFFFF"/>
        <w:spacing w:line="360" w:lineRule="atLeast"/>
        <w:ind w:firstLine="420"/>
        <w:jc w:val="left"/>
        <w:textAlignment w:val="center"/>
        <w:rPr>
          <w:rFonts w:ascii="Microsoft YaHei UI" w:eastAsia="Microsoft YaHei UI" w:hAnsi="Microsoft YaHei UI" w:cs="宋体" w:hint="eastAsia"/>
          <w:spacing w:val="9"/>
          <w:kern w:val="0"/>
          <w:sz w:val="26"/>
          <w:szCs w:val="26"/>
        </w:rPr>
      </w:pPr>
      <w:r w:rsidRPr="000702A6">
        <w:rPr>
          <w:rFonts w:ascii="楷体" w:eastAsia="楷体" w:hAnsi="楷体" w:cs="宋体" w:hint="eastAsia"/>
          <w:color w:val="000000"/>
          <w:spacing w:val="9"/>
          <w:kern w:val="0"/>
          <w:sz w:val="24"/>
          <w:szCs w:val="24"/>
        </w:rPr>
        <w:t>“清寒枯苦飞天路，明净坚贞报国心”，</w:t>
      </w:r>
      <w:r w:rsidRPr="000702A6">
        <w:rPr>
          <w:rFonts w:ascii="Microsoft YaHei UI" w:eastAsia="Microsoft YaHei UI" w:hAnsi="Microsoft YaHei UI" w:cs="宋体" w:hint="eastAsia"/>
          <w:color w:val="000000"/>
          <w:spacing w:val="9"/>
          <w:kern w:val="0"/>
          <w:sz w:val="24"/>
          <w:szCs w:val="24"/>
        </w:rPr>
        <w:t>2023</w:t>
      </w:r>
      <w:r w:rsidRPr="000702A6">
        <w:rPr>
          <w:rFonts w:ascii="楷体" w:eastAsia="楷体" w:hAnsi="楷体" w:cs="宋体" w:hint="eastAsia"/>
          <w:color w:val="000000"/>
          <w:spacing w:val="9"/>
          <w:kern w:val="0"/>
          <w:sz w:val="24"/>
          <w:szCs w:val="24"/>
        </w:rPr>
        <w:t>年</w:t>
      </w:r>
      <w:r w:rsidRPr="000702A6">
        <w:rPr>
          <w:rFonts w:ascii="Microsoft YaHei UI" w:eastAsia="Microsoft YaHei UI" w:hAnsi="Microsoft YaHei UI" w:cs="宋体" w:hint="eastAsia"/>
          <w:color w:val="000000"/>
          <w:spacing w:val="9"/>
          <w:kern w:val="0"/>
          <w:sz w:val="24"/>
          <w:szCs w:val="24"/>
        </w:rPr>
        <w:t>6</w:t>
      </w:r>
      <w:r w:rsidRPr="000702A6">
        <w:rPr>
          <w:rFonts w:ascii="楷体" w:eastAsia="楷体" w:hAnsi="楷体" w:cs="宋体" w:hint="eastAsia"/>
          <w:color w:val="000000"/>
          <w:spacing w:val="9"/>
          <w:kern w:val="0"/>
          <w:sz w:val="24"/>
          <w:szCs w:val="24"/>
        </w:rPr>
        <w:t>月</w:t>
      </w:r>
      <w:r w:rsidRPr="000702A6">
        <w:rPr>
          <w:rFonts w:ascii="Microsoft YaHei UI" w:eastAsia="Microsoft YaHei UI" w:hAnsi="Microsoft YaHei UI" w:cs="宋体" w:hint="eastAsia"/>
          <w:color w:val="000000"/>
          <w:spacing w:val="9"/>
          <w:kern w:val="0"/>
          <w:sz w:val="24"/>
          <w:szCs w:val="24"/>
        </w:rPr>
        <w:t>4</w:t>
      </w:r>
      <w:r w:rsidRPr="000702A6">
        <w:rPr>
          <w:rFonts w:ascii="楷体" w:eastAsia="楷体" w:hAnsi="楷体" w:cs="宋体" w:hint="eastAsia"/>
          <w:color w:val="000000"/>
          <w:spacing w:val="9"/>
          <w:kern w:val="0"/>
          <w:sz w:val="24"/>
          <w:szCs w:val="24"/>
        </w:rPr>
        <w:t>日返回地面的神舟十五号航天员邓清明曾</w:t>
      </w:r>
      <w:r w:rsidRPr="000702A6">
        <w:rPr>
          <w:rFonts w:ascii="Microsoft YaHei UI" w:eastAsia="Microsoft YaHei UI" w:hAnsi="Microsoft YaHei UI" w:cs="宋体" w:hint="eastAsia"/>
          <w:color w:val="000000"/>
          <w:spacing w:val="9"/>
          <w:kern w:val="0"/>
          <w:sz w:val="24"/>
          <w:szCs w:val="24"/>
        </w:rPr>
        <w:t>4</w:t>
      </w:r>
      <w:r w:rsidRPr="000702A6">
        <w:rPr>
          <w:rFonts w:ascii="楷体" w:eastAsia="楷体" w:hAnsi="楷体" w:cs="宋体" w:hint="eastAsia"/>
          <w:color w:val="000000"/>
          <w:spacing w:val="9"/>
          <w:kern w:val="0"/>
          <w:sz w:val="24"/>
          <w:szCs w:val="24"/>
        </w:rPr>
        <w:t>次入选备份乘组，</w:t>
      </w:r>
      <w:r w:rsidRPr="000702A6">
        <w:rPr>
          <w:rFonts w:ascii="Microsoft YaHei UI" w:eastAsia="Microsoft YaHei UI" w:hAnsi="Microsoft YaHei UI" w:cs="宋体" w:hint="eastAsia"/>
          <w:color w:val="000000"/>
          <w:spacing w:val="9"/>
          <w:kern w:val="0"/>
          <w:sz w:val="24"/>
          <w:szCs w:val="24"/>
        </w:rPr>
        <w:t>4</w:t>
      </w:r>
      <w:r w:rsidRPr="000702A6">
        <w:rPr>
          <w:rFonts w:ascii="楷体" w:eastAsia="楷体" w:hAnsi="楷体" w:cs="宋体" w:hint="eastAsia"/>
          <w:color w:val="000000"/>
          <w:spacing w:val="9"/>
          <w:kern w:val="0"/>
          <w:sz w:val="24"/>
          <w:szCs w:val="24"/>
        </w:rPr>
        <w:t>次与飞天任务失之交臂。他曾说：“</w:t>
      </w:r>
      <w:r w:rsidRPr="000702A6">
        <w:rPr>
          <w:rFonts w:ascii="Microsoft YaHei UI" w:eastAsia="Microsoft YaHei UI" w:hAnsi="Microsoft YaHei UI" w:cs="宋体" w:hint="eastAsia"/>
          <w:color w:val="000000"/>
          <w:spacing w:val="9"/>
          <w:kern w:val="0"/>
          <w:sz w:val="24"/>
          <w:szCs w:val="24"/>
        </w:rPr>
        <w:t>25</w:t>
      </w:r>
      <w:r w:rsidRPr="000702A6">
        <w:rPr>
          <w:rFonts w:ascii="楷体" w:eastAsia="楷体" w:hAnsi="楷体" w:cs="宋体" w:hint="eastAsia"/>
          <w:color w:val="000000"/>
          <w:spacing w:val="9"/>
          <w:kern w:val="0"/>
          <w:sz w:val="24"/>
          <w:szCs w:val="24"/>
        </w:rPr>
        <w:t>年是一个十分漫</w:t>
      </w:r>
      <w:r w:rsidRPr="000702A6">
        <w:rPr>
          <w:rFonts w:ascii="楷体" w:eastAsia="楷体" w:hAnsi="楷体" w:cs="宋体" w:hint="eastAsia"/>
          <w:color w:val="000000"/>
          <w:spacing w:val="9"/>
          <w:kern w:val="0"/>
          <w:sz w:val="24"/>
          <w:szCs w:val="24"/>
        </w:rPr>
        <w:lastRenderedPageBreak/>
        <w:t>长的过程，一次次与任务擦肩而过，有过失落，也有过泪水，但我从没有彷徨过，更没有放弃过。作为航天员，坚守飞天初心，永不停歇训练，是我的常态，更是我的姿态。”</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w:t>
      </w:r>
      <w:r w:rsidRPr="000702A6">
        <w:rPr>
          <w:rFonts w:ascii="Microsoft YaHei UI" w:eastAsia="Microsoft YaHei UI" w:hAnsi="Microsoft YaHei UI" w:cs="宋体" w:hint="eastAsia"/>
          <w:color w:val="000000"/>
          <w:spacing w:val="9"/>
          <w:kern w:val="0"/>
          <w:sz w:val="24"/>
          <w:szCs w:val="24"/>
        </w:rPr>
        <w:t>1</w:t>
      </w:r>
      <w:r w:rsidRPr="000702A6">
        <w:rPr>
          <w:rFonts w:ascii="宋体" w:eastAsia="宋体" w:hAnsi="宋体" w:cs="宋体" w:hint="eastAsia"/>
          <w:color w:val="000000"/>
          <w:spacing w:val="9"/>
          <w:kern w:val="0"/>
          <w:sz w:val="24"/>
          <w:szCs w:val="24"/>
        </w:rPr>
        <w:t>）结合上述材料，说说邓清明身上有哪些优秀品质值得我们学习。（至少</w:t>
      </w:r>
      <w:proofErr w:type="gramStart"/>
      <w:r w:rsidRPr="000702A6">
        <w:rPr>
          <w:rFonts w:ascii="宋体" w:eastAsia="宋体" w:hAnsi="宋体" w:cs="宋体" w:hint="eastAsia"/>
          <w:color w:val="000000"/>
          <w:spacing w:val="9"/>
          <w:kern w:val="0"/>
          <w:sz w:val="24"/>
          <w:szCs w:val="24"/>
        </w:rPr>
        <w:t>写两种</w:t>
      </w:r>
      <w:proofErr w:type="gramEnd"/>
      <w:r w:rsidRPr="000702A6">
        <w:rPr>
          <w:rFonts w:ascii="宋体" w:eastAsia="宋体" w:hAnsi="宋体" w:cs="宋体" w:hint="eastAsia"/>
          <w:color w:val="000000"/>
          <w:spacing w:val="9"/>
          <w:kern w:val="0"/>
          <w:sz w:val="24"/>
          <w:szCs w:val="24"/>
        </w:rPr>
        <w:t>品质）</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◆课后实践</w:t>
      </w:r>
    </w:p>
    <w:p w:rsidR="000702A6" w:rsidRPr="000702A6" w:rsidRDefault="000702A6" w:rsidP="000702A6">
      <w:pPr>
        <w:widowControl/>
        <w:shd w:val="clear" w:color="auto" w:fill="FFFFFF"/>
        <w:spacing w:line="360" w:lineRule="atLeast"/>
        <w:ind w:firstLine="420"/>
        <w:jc w:val="left"/>
        <w:textAlignment w:val="center"/>
        <w:rPr>
          <w:rFonts w:ascii="Microsoft YaHei UI" w:eastAsia="Microsoft YaHei UI" w:hAnsi="Microsoft YaHei UI" w:cs="宋体" w:hint="eastAsia"/>
          <w:spacing w:val="9"/>
          <w:kern w:val="0"/>
          <w:sz w:val="26"/>
          <w:szCs w:val="26"/>
        </w:rPr>
      </w:pPr>
      <w:r w:rsidRPr="000702A6">
        <w:rPr>
          <w:rFonts w:ascii="楷体" w:eastAsia="楷体" w:hAnsi="楷体" w:cs="宋体" w:hint="eastAsia"/>
          <w:color w:val="000000"/>
          <w:spacing w:val="9"/>
          <w:kern w:val="0"/>
          <w:sz w:val="24"/>
          <w:szCs w:val="24"/>
        </w:rPr>
        <w:t>生命的意义不仅在于感悟，更在于</w:t>
      </w:r>
      <w:proofErr w:type="gramStart"/>
      <w:r w:rsidRPr="000702A6">
        <w:rPr>
          <w:rFonts w:ascii="楷体" w:eastAsia="楷体" w:hAnsi="楷体" w:cs="宋体" w:hint="eastAsia"/>
          <w:color w:val="000000"/>
          <w:spacing w:val="9"/>
          <w:kern w:val="0"/>
          <w:sz w:val="24"/>
          <w:szCs w:val="24"/>
        </w:rPr>
        <w:t>践行</w:t>
      </w:r>
      <w:proofErr w:type="gramEnd"/>
      <w:r w:rsidRPr="000702A6">
        <w:rPr>
          <w:rFonts w:ascii="楷体" w:eastAsia="楷体" w:hAnsi="楷体" w:cs="宋体" w:hint="eastAsia"/>
          <w:color w:val="000000"/>
          <w:spacing w:val="9"/>
          <w:kern w:val="0"/>
          <w:sz w:val="24"/>
          <w:szCs w:val="24"/>
        </w:rPr>
        <w:t>。为此，老师布置了课后实践活动任务（图）。</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0702A6" w:rsidRPr="000702A6" w:rsidTr="000702A6">
        <w:trPr>
          <w:trHeight w:val="330"/>
        </w:trPr>
        <w:tc>
          <w:tcPr>
            <w:tcW w:w="62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hint="eastAsia"/>
                <w:spacing w:val="8"/>
                <w:kern w:val="0"/>
                <w:sz w:val="26"/>
                <w:szCs w:val="26"/>
              </w:rPr>
            </w:pPr>
            <w:r w:rsidRPr="000702A6">
              <w:rPr>
                <w:rFonts w:ascii="楷体" w:eastAsia="楷体" w:hAnsi="楷体" w:cs="宋体" w:hint="eastAsia"/>
                <w:color w:val="000000"/>
                <w:spacing w:val="8"/>
                <w:kern w:val="0"/>
                <w:sz w:val="24"/>
                <w:szCs w:val="24"/>
              </w:rPr>
              <w:t>实践活动任务单</w:t>
            </w:r>
          </w:p>
          <w:p w:rsidR="000702A6" w:rsidRPr="000702A6" w:rsidRDefault="000702A6" w:rsidP="000702A6">
            <w:pPr>
              <w:widowControl/>
              <w:wordWrap w:val="0"/>
              <w:spacing w:line="360" w:lineRule="atLeast"/>
              <w:jc w:val="left"/>
              <w:textAlignment w:val="center"/>
              <w:rPr>
                <w:rFonts w:ascii="Microsoft YaHei UI" w:eastAsia="Microsoft YaHei UI" w:hAnsi="Microsoft YaHei UI" w:cs="宋体" w:hint="eastAsia"/>
                <w:spacing w:val="8"/>
                <w:kern w:val="0"/>
                <w:sz w:val="26"/>
                <w:szCs w:val="26"/>
              </w:rPr>
            </w:pPr>
            <w:r w:rsidRPr="000702A6">
              <w:rPr>
                <w:rFonts w:ascii="楷体" w:eastAsia="楷体" w:hAnsi="楷体" w:cs="宋体" w:hint="eastAsia"/>
                <w:color w:val="000000"/>
                <w:spacing w:val="8"/>
                <w:kern w:val="0"/>
                <w:sz w:val="24"/>
                <w:szCs w:val="24"/>
              </w:rPr>
              <w:t>任务</w:t>
            </w:r>
            <w:r w:rsidRPr="000702A6">
              <w:rPr>
                <w:rFonts w:ascii="Microsoft YaHei UI" w:eastAsia="Microsoft YaHei UI" w:hAnsi="Microsoft YaHei UI" w:cs="宋体" w:hint="eastAsia"/>
                <w:color w:val="000000"/>
                <w:spacing w:val="8"/>
                <w:kern w:val="0"/>
                <w:sz w:val="24"/>
                <w:szCs w:val="24"/>
              </w:rPr>
              <w:t>1  </w:t>
            </w:r>
            <w:r w:rsidRPr="000702A6">
              <w:rPr>
                <w:rFonts w:ascii="楷体" w:eastAsia="楷体" w:hAnsi="楷体" w:cs="宋体" w:hint="eastAsia"/>
                <w:color w:val="000000"/>
                <w:spacing w:val="8"/>
                <w:kern w:val="0"/>
                <w:sz w:val="24"/>
                <w:szCs w:val="24"/>
              </w:rPr>
              <w:t>到养老院看望、陪伴老人。</w:t>
            </w:r>
          </w:p>
          <w:p w:rsidR="000702A6" w:rsidRPr="000702A6" w:rsidRDefault="000702A6" w:rsidP="000702A6">
            <w:pPr>
              <w:widowControl/>
              <w:wordWrap w:val="0"/>
              <w:spacing w:line="360" w:lineRule="atLeast"/>
              <w:jc w:val="left"/>
              <w:textAlignment w:val="center"/>
              <w:rPr>
                <w:rFonts w:ascii="Microsoft YaHei UI" w:eastAsia="Microsoft YaHei UI" w:hAnsi="Microsoft YaHei UI" w:cs="宋体" w:hint="eastAsia"/>
                <w:spacing w:val="8"/>
                <w:kern w:val="0"/>
                <w:sz w:val="26"/>
                <w:szCs w:val="26"/>
              </w:rPr>
            </w:pPr>
            <w:r w:rsidRPr="000702A6">
              <w:rPr>
                <w:rFonts w:ascii="楷体" w:eastAsia="楷体" w:hAnsi="楷体" w:cs="宋体" w:hint="eastAsia"/>
                <w:color w:val="000000"/>
                <w:spacing w:val="8"/>
                <w:kern w:val="0"/>
                <w:sz w:val="24"/>
                <w:szCs w:val="24"/>
              </w:rPr>
              <w:t>任务</w:t>
            </w:r>
            <w:r w:rsidRPr="000702A6">
              <w:rPr>
                <w:rFonts w:ascii="Microsoft YaHei UI" w:eastAsia="Microsoft YaHei UI" w:hAnsi="Microsoft YaHei UI" w:cs="宋体" w:hint="eastAsia"/>
                <w:color w:val="000000"/>
                <w:spacing w:val="8"/>
                <w:kern w:val="0"/>
                <w:sz w:val="24"/>
                <w:szCs w:val="24"/>
              </w:rPr>
              <w:t>2  </w:t>
            </w:r>
            <w:r w:rsidRPr="000702A6">
              <w:rPr>
                <w:rFonts w:ascii="楷体" w:eastAsia="楷体" w:hAnsi="楷体" w:cs="宋体" w:hint="eastAsia"/>
                <w:color w:val="000000"/>
                <w:spacing w:val="8"/>
                <w:kern w:val="0"/>
                <w:sz w:val="24"/>
                <w:szCs w:val="24"/>
              </w:rPr>
              <w:t>到红色展馆或革命遗址做小讲解员。</w:t>
            </w:r>
          </w:p>
          <w:p w:rsidR="000702A6" w:rsidRPr="000702A6" w:rsidRDefault="000702A6" w:rsidP="000702A6">
            <w:pPr>
              <w:widowControl/>
              <w:wordWrap w:val="0"/>
              <w:spacing w:line="360" w:lineRule="atLeast"/>
              <w:jc w:val="left"/>
              <w:textAlignment w:val="center"/>
              <w:rPr>
                <w:rFonts w:ascii="Microsoft YaHei UI" w:eastAsia="Microsoft YaHei UI" w:hAnsi="Microsoft YaHei UI" w:cs="宋体" w:hint="eastAsia"/>
                <w:spacing w:val="8"/>
                <w:kern w:val="0"/>
                <w:sz w:val="26"/>
                <w:szCs w:val="26"/>
              </w:rPr>
            </w:pPr>
            <w:r w:rsidRPr="000702A6">
              <w:rPr>
                <w:rFonts w:ascii="楷体" w:eastAsia="楷体" w:hAnsi="楷体" w:cs="宋体" w:hint="eastAsia"/>
                <w:color w:val="000000"/>
                <w:spacing w:val="8"/>
                <w:kern w:val="0"/>
                <w:sz w:val="24"/>
                <w:szCs w:val="24"/>
              </w:rPr>
              <w:t>任务</w:t>
            </w:r>
            <w:r w:rsidRPr="000702A6">
              <w:rPr>
                <w:rFonts w:ascii="Microsoft YaHei UI" w:eastAsia="Microsoft YaHei UI" w:hAnsi="Microsoft YaHei UI" w:cs="宋体" w:hint="eastAsia"/>
                <w:color w:val="000000"/>
                <w:spacing w:val="8"/>
                <w:kern w:val="0"/>
                <w:sz w:val="24"/>
                <w:szCs w:val="24"/>
              </w:rPr>
              <w:t>3  </w:t>
            </w:r>
            <w:r w:rsidRPr="000702A6">
              <w:rPr>
                <w:rFonts w:ascii="楷体" w:eastAsia="楷体" w:hAnsi="楷体" w:cs="宋体" w:hint="eastAsia"/>
                <w:color w:val="000000"/>
                <w:spacing w:val="8"/>
                <w:kern w:val="0"/>
                <w:sz w:val="24"/>
                <w:szCs w:val="24"/>
              </w:rPr>
              <w:t>拍摄反映家乡发展成就的微视频，并通过网络进行分享。</w:t>
            </w:r>
          </w:p>
          <w:p w:rsidR="000702A6" w:rsidRPr="000702A6" w:rsidRDefault="000702A6" w:rsidP="000702A6">
            <w:pPr>
              <w:widowControl/>
              <w:wordWrap w:val="0"/>
              <w:spacing w:line="360" w:lineRule="atLeast"/>
              <w:jc w:val="left"/>
              <w:textAlignment w:val="center"/>
              <w:rPr>
                <w:rFonts w:ascii="Microsoft YaHei UI" w:eastAsia="Microsoft YaHei UI" w:hAnsi="Microsoft YaHei UI" w:cs="宋体"/>
                <w:spacing w:val="8"/>
                <w:kern w:val="0"/>
                <w:sz w:val="26"/>
                <w:szCs w:val="26"/>
              </w:rPr>
            </w:pPr>
            <w:r w:rsidRPr="000702A6">
              <w:rPr>
                <w:rFonts w:ascii="楷体" w:eastAsia="楷体" w:hAnsi="楷体" w:cs="宋体" w:hint="eastAsia"/>
                <w:color w:val="000000"/>
                <w:spacing w:val="8"/>
                <w:kern w:val="0"/>
                <w:sz w:val="24"/>
                <w:szCs w:val="24"/>
              </w:rPr>
              <w:t>要求：从上述任务中任选一项开展实践活动。</w:t>
            </w:r>
          </w:p>
        </w:tc>
      </w:tr>
    </w:tbl>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w:t>
      </w:r>
      <w:r w:rsidRPr="000702A6">
        <w:rPr>
          <w:rFonts w:ascii="Microsoft YaHei UI" w:eastAsia="Microsoft YaHei UI" w:hAnsi="Microsoft YaHei UI" w:cs="宋体" w:hint="eastAsia"/>
          <w:color w:val="000000"/>
          <w:spacing w:val="9"/>
          <w:kern w:val="0"/>
          <w:sz w:val="24"/>
          <w:szCs w:val="24"/>
        </w:rPr>
        <w:t>2</w:t>
      </w:r>
      <w:r w:rsidRPr="000702A6">
        <w:rPr>
          <w:rFonts w:ascii="宋体" w:eastAsia="宋体" w:hAnsi="宋体" w:cs="宋体" w:hint="eastAsia"/>
          <w:color w:val="000000"/>
          <w:spacing w:val="9"/>
          <w:kern w:val="0"/>
          <w:sz w:val="24"/>
          <w:szCs w:val="24"/>
        </w:rPr>
        <w:t>）请运用所学知识说明你选择该任务的理由。（至少写两点理由）</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17. </w:t>
      </w:r>
      <w:r w:rsidRPr="000702A6">
        <w:rPr>
          <w:rFonts w:ascii="宋体" w:eastAsia="宋体" w:hAnsi="宋体" w:cs="宋体" w:hint="eastAsia"/>
          <w:color w:val="000000"/>
          <w:spacing w:val="9"/>
          <w:kern w:val="0"/>
          <w:sz w:val="24"/>
          <w:szCs w:val="24"/>
        </w:rPr>
        <w:t>【观社会热点评法治现象】</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2023</w:t>
      </w:r>
      <w:r w:rsidRPr="000702A6">
        <w:rPr>
          <w:rFonts w:ascii="宋体" w:eastAsia="宋体" w:hAnsi="宋体" w:cs="宋体" w:hint="eastAsia"/>
          <w:color w:val="000000"/>
          <w:spacing w:val="9"/>
          <w:kern w:val="0"/>
          <w:sz w:val="24"/>
          <w:szCs w:val="24"/>
        </w:rPr>
        <w:t>年初，关于“法律明令禁止未成年人进入</w:t>
      </w:r>
      <w:r w:rsidRPr="000702A6">
        <w:rPr>
          <w:rFonts w:ascii="Microsoft YaHei UI" w:eastAsia="Microsoft YaHei UI" w:hAnsi="Microsoft YaHei UI" w:cs="宋体" w:hint="eastAsia"/>
          <w:color w:val="000000"/>
          <w:spacing w:val="9"/>
          <w:kern w:val="0"/>
          <w:sz w:val="24"/>
          <w:szCs w:val="24"/>
        </w:rPr>
        <w:t>KTV</w:t>
      </w:r>
      <w:r w:rsidRPr="000702A6">
        <w:rPr>
          <w:rFonts w:ascii="宋体" w:eastAsia="宋体" w:hAnsi="宋体" w:cs="宋体" w:hint="eastAsia"/>
          <w:color w:val="000000"/>
          <w:spacing w:val="9"/>
          <w:kern w:val="0"/>
          <w:sz w:val="24"/>
          <w:szCs w:val="24"/>
        </w:rPr>
        <w:t>（营业性娱乐场所）”的话题登上互联网热搜。对此，班级召开主题班会，以下是同学们的交流分享片段：</w:t>
      </w:r>
    </w:p>
    <w:p w:rsidR="000702A6" w:rsidRPr="000702A6" w:rsidRDefault="000702A6" w:rsidP="000702A6">
      <w:pPr>
        <w:widowControl/>
        <w:shd w:val="clear" w:color="auto" w:fill="FFFFFF"/>
        <w:spacing w:line="360" w:lineRule="atLeast"/>
        <w:ind w:firstLine="420"/>
        <w:jc w:val="left"/>
        <w:textAlignment w:val="center"/>
        <w:rPr>
          <w:rFonts w:ascii="Microsoft YaHei UI" w:eastAsia="Microsoft YaHei UI" w:hAnsi="Microsoft YaHei UI" w:cs="宋体" w:hint="eastAsia"/>
          <w:spacing w:val="9"/>
          <w:kern w:val="0"/>
          <w:sz w:val="26"/>
          <w:szCs w:val="26"/>
        </w:rPr>
      </w:pPr>
      <w:r w:rsidRPr="000702A6">
        <w:rPr>
          <w:rFonts w:ascii="楷体" w:eastAsia="楷体" w:hAnsi="楷体" w:cs="宋体" w:hint="eastAsia"/>
          <w:b/>
          <w:bCs/>
          <w:color w:val="000000"/>
          <w:spacing w:val="9"/>
          <w:kern w:val="0"/>
          <w:sz w:val="24"/>
          <w:szCs w:val="24"/>
        </w:rPr>
        <w:t>小清：</w:t>
      </w:r>
      <w:r w:rsidRPr="000702A6">
        <w:rPr>
          <w:rFonts w:ascii="楷体" w:eastAsia="楷体" w:hAnsi="楷体" w:cs="宋体" w:hint="eastAsia"/>
          <w:color w:val="000000"/>
          <w:spacing w:val="9"/>
          <w:kern w:val="0"/>
          <w:sz w:val="24"/>
          <w:szCs w:val="24"/>
        </w:rPr>
        <w:t>春节期间，我的邻居林阿姨打算带</w:t>
      </w:r>
      <w:r w:rsidRPr="000702A6">
        <w:rPr>
          <w:rFonts w:ascii="Microsoft YaHei UI" w:eastAsia="Microsoft YaHei UI" w:hAnsi="Microsoft YaHei UI" w:cs="宋体" w:hint="eastAsia"/>
          <w:color w:val="000000"/>
          <w:spacing w:val="9"/>
          <w:kern w:val="0"/>
          <w:sz w:val="24"/>
          <w:szCs w:val="24"/>
        </w:rPr>
        <w:t>14</w:t>
      </w:r>
      <w:r w:rsidRPr="000702A6">
        <w:rPr>
          <w:rFonts w:ascii="楷体" w:eastAsia="楷体" w:hAnsi="楷体" w:cs="宋体" w:hint="eastAsia"/>
          <w:color w:val="000000"/>
          <w:spacing w:val="9"/>
          <w:kern w:val="0"/>
          <w:sz w:val="24"/>
          <w:szCs w:val="24"/>
        </w:rPr>
        <w:t>岁的女儿到</w:t>
      </w:r>
      <w:r w:rsidRPr="000702A6">
        <w:rPr>
          <w:rFonts w:ascii="Microsoft YaHei UI" w:eastAsia="Microsoft YaHei UI" w:hAnsi="Microsoft YaHei UI" w:cs="宋体" w:hint="eastAsia"/>
          <w:color w:val="000000"/>
          <w:spacing w:val="9"/>
          <w:kern w:val="0"/>
          <w:sz w:val="24"/>
          <w:szCs w:val="24"/>
        </w:rPr>
        <w:t>KTV</w:t>
      </w:r>
      <w:r w:rsidRPr="000702A6">
        <w:rPr>
          <w:rFonts w:ascii="楷体" w:eastAsia="楷体" w:hAnsi="楷体" w:cs="宋体" w:hint="eastAsia"/>
          <w:color w:val="000000"/>
          <w:spacing w:val="9"/>
          <w:kern w:val="0"/>
          <w:sz w:val="24"/>
          <w:szCs w:val="24"/>
        </w:rPr>
        <w:t>唱歌放松，到了</w:t>
      </w:r>
      <w:r w:rsidRPr="000702A6">
        <w:rPr>
          <w:rFonts w:ascii="Microsoft YaHei UI" w:eastAsia="Microsoft YaHei UI" w:hAnsi="Microsoft YaHei UI" w:cs="宋体" w:hint="eastAsia"/>
          <w:color w:val="000000"/>
          <w:spacing w:val="9"/>
          <w:kern w:val="0"/>
          <w:sz w:val="24"/>
          <w:szCs w:val="24"/>
        </w:rPr>
        <w:t>KTV</w:t>
      </w:r>
      <w:r w:rsidRPr="000702A6">
        <w:rPr>
          <w:rFonts w:ascii="楷体" w:eastAsia="楷体" w:hAnsi="楷体" w:cs="宋体" w:hint="eastAsia"/>
          <w:color w:val="000000"/>
          <w:spacing w:val="9"/>
          <w:kern w:val="0"/>
          <w:sz w:val="24"/>
          <w:szCs w:val="24"/>
        </w:rPr>
        <w:t>却被工作人员以“法律规定未成年人不能进入”为由婉拒。林阿姨认为该</w:t>
      </w:r>
      <w:r w:rsidRPr="000702A6">
        <w:rPr>
          <w:rFonts w:ascii="Microsoft YaHei UI" w:eastAsia="Microsoft YaHei UI" w:hAnsi="Microsoft YaHei UI" w:cs="宋体" w:hint="eastAsia"/>
          <w:color w:val="000000"/>
          <w:spacing w:val="9"/>
          <w:kern w:val="0"/>
          <w:sz w:val="24"/>
          <w:szCs w:val="24"/>
        </w:rPr>
        <w:t>KTV</w:t>
      </w:r>
      <w:r w:rsidRPr="000702A6">
        <w:rPr>
          <w:rFonts w:ascii="楷体" w:eastAsia="楷体" w:hAnsi="楷体" w:cs="宋体" w:hint="eastAsia"/>
          <w:color w:val="000000"/>
          <w:spacing w:val="9"/>
          <w:kern w:val="0"/>
          <w:sz w:val="24"/>
          <w:szCs w:val="24"/>
        </w:rPr>
        <w:t>的行为不合理，有家长陪同为什么也不能进。大家认为呢？</w:t>
      </w:r>
    </w:p>
    <w:p w:rsidR="000702A6" w:rsidRPr="000702A6" w:rsidRDefault="000702A6" w:rsidP="000702A6">
      <w:pPr>
        <w:widowControl/>
        <w:shd w:val="clear" w:color="auto" w:fill="FFFFFF"/>
        <w:spacing w:line="360" w:lineRule="atLeast"/>
        <w:ind w:firstLine="420"/>
        <w:jc w:val="left"/>
        <w:textAlignment w:val="center"/>
        <w:rPr>
          <w:rFonts w:ascii="Microsoft YaHei UI" w:eastAsia="Microsoft YaHei UI" w:hAnsi="Microsoft YaHei UI" w:cs="宋体" w:hint="eastAsia"/>
          <w:spacing w:val="9"/>
          <w:kern w:val="0"/>
          <w:sz w:val="26"/>
          <w:szCs w:val="26"/>
        </w:rPr>
      </w:pPr>
      <w:r w:rsidRPr="000702A6">
        <w:rPr>
          <w:rFonts w:ascii="楷体" w:eastAsia="楷体" w:hAnsi="楷体" w:cs="宋体" w:hint="eastAsia"/>
          <w:color w:val="000000"/>
          <w:spacing w:val="9"/>
          <w:kern w:val="0"/>
          <w:sz w:val="24"/>
          <w:szCs w:val="24"/>
        </w:rPr>
        <w:t>……</w:t>
      </w:r>
      <w:proofErr w:type="gramStart"/>
      <w:r w:rsidRPr="000702A6">
        <w:rPr>
          <w:rFonts w:ascii="楷体" w:eastAsia="楷体" w:hAnsi="楷体" w:cs="宋体" w:hint="eastAsia"/>
          <w:color w:val="000000"/>
          <w:spacing w:val="9"/>
          <w:kern w:val="0"/>
          <w:sz w:val="24"/>
          <w:szCs w:val="24"/>
        </w:rPr>
        <w:t>……</w:t>
      </w:r>
      <w:proofErr w:type="gramEnd"/>
    </w:p>
    <w:p w:rsidR="000702A6" w:rsidRPr="000702A6" w:rsidRDefault="000702A6" w:rsidP="000702A6">
      <w:pPr>
        <w:widowControl/>
        <w:shd w:val="clear" w:color="auto" w:fill="FFFFFF"/>
        <w:spacing w:line="360" w:lineRule="atLeast"/>
        <w:ind w:firstLine="420"/>
        <w:jc w:val="left"/>
        <w:textAlignment w:val="center"/>
        <w:rPr>
          <w:rFonts w:ascii="Microsoft YaHei UI" w:eastAsia="Microsoft YaHei UI" w:hAnsi="Microsoft YaHei UI" w:cs="宋体" w:hint="eastAsia"/>
          <w:spacing w:val="9"/>
          <w:kern w:val="0"/>
          <w:sz w:val="26"/>
          <w:szCs w:val="26"/>
        </w:rPr>
      </w:pPr>
      <w:r w:rsidRPr="000702A6">
        <w:rPr>
          <w:rFonts w:ascii="楷体" w:eastAsia="楷体" w:hAnsi="楷体" w:cs="宋体" w:hint="eastAsia"/>
          <w:b/>
          <w:bCs/>
          <w:color w:val="000000"/>
          <w:spacing w:val="9"/>
          <w:kern w:val="0"/>
          <w:sz w:val="24"/>
          <w:szCs w:val="24"/>
        </w:rPr>
        <w:t>小川：</w:t>
      </w:r>
      <w:r w:rsidRPr="000702A6">
        <w:rPr>
          <w:rFonts w:ascii="楷体" w:eastAsia="楷体" w:hAnsi="楷体" w:cs="宋体" w:hint="eastAsia"/>
          <w:color w:val="000000"/>
          <w:spacing w:val="9"/>
          <w:kern w:val="0"/>
          <w:sz w:val="24"/>
          <w:szCs w:val="24"/>
        </w:rPr>
        <w:t>我在网上看到一则消息，有记者走访了当地的</w:t>
      </w:r>
      <w:r w:rsidRPr="000702A6">
        <w:rPr>
          <w:rFonts w:ascii="Microsoft YaHei UI" w:eastAsia="Microsoft YaHei UI" w:hAnsi="Microsoft YaHei UI" w:cs="宋体" w:hint="eastAsia"/>
          <w:color w:val="000000"/>
          <w:spacing w:val="9"/>
          <w:kern w:val="0"/>
          <w:sz w:val="24"/>
          <w:szCs w:val="24"/>
        </w:rPr>
        <w:t>KTV</w:t>
      </w:r>
      <w:r w:rsidRPr="000702A6">
        <w:rPr>
          <w:rFonts w:ascii="楷体" w:eastAsia="楷体" w:hAnsi="楷体" w:cs="宋体" w:hint="eastAsia"/>
          <w:color w:val="000000"/>
          <w:spacing w:val="9"/>
          <w:kern w:val="0"/>
          <w:sz w:val="24"/>
          <w:szCs w:val="24"/>
        </w:rPr>
        <w:t>，发现一些</w:t>
      </w:r>
      <w:r w:rsidRPr="000702A6">
        <w:rPr>
          <w:rFonts w:ascii="Microsoft YaHei UI" w:eastAsia="Microsoft YaHei UI" w:hAnsi="Microsoft YaHei UI" w:cs="宋体" w:hint="eastAsia"/>
          <w:color w:val="000000"/>
          <w:spacing w:val="9"/>
          <w:kern w:val="0"/>
          <w:sz w:val="24"/>
          <w:szCs w:val="24"/>
        </w:rPr>
        <w:t>KTV</w:t>
      </w:r>
      <w:r w:rsidRPr="000702A6">
        <w:rPr>
          <w:rFonts w:ascii="楷体" w:eastAsia="楷体" w:hAnsi="楷体" w:cs="宋体" w:hint="eastAsia"/>
          <w:color w:val="000000"/>
          <w:spacing w:val="9"/>
          <w:kern w:val="0"/>
          <w:sz w:val="24"/>
          <w:szCs w:val="24"/>
        </w:rPr>
        <w:t>还是有允许未成年人进入的现象。</w:t>
      </w:r>
    </w:p>
    <w:p w:rsidR="000702A6" w:rsidRPr="000702A6" w:rsidRDefault="000702A6" w:rsidP="000702A6">
      <w:pPr>
        <w:widowControl/>
        <w:shd w:val="clear" w:color="auto" w:fill="FFFFFF"/>
        <w:spacing w:line="360" w:lineRule="atLeast"/>
        <w:ind w:firstLine="420"/>
        <w:jc w:val="left"/>
        <w:textAlignment w:val="center"/>
        <w:rPr>
          <w:rFonts w:ascii="Microsoft YaHei UI" w:eastAsia="Microsoft YaHei UI" w:hAnsi="Microsoft YaHei UI" w:cs="宋体" w:hint="eastAsia"/>
          <w:spacing w:val="9"/>
          <w:kern w:val="0"/>
          <w:sz w:val="26"/>
          <w:szCs w:val="26"/>
        </w:rPr>
      </w:pPr>
      <w:r w:rsidRPr="000702A6">
        <w:rPr>
          <w:rFonts w:ascii="楷体" w:eastAsia="楷体" w:hAnsi="楷体" w:cs="宋体" w:hint="eastAsia"/>
          <w:b/>
          <w:bCs/>
          <w:color w:val="000000"/>
          <w:spacing w:val="9"/>
          <w:kern w:val="0"/>
          <w:sz w:val="24"/>
          <w:szCs w:val="24"/>
        </w:rPr>
        <w:t>晓莹：</w:t>
      </w:r>
      <w:r w:rsidRPr="000702A6">
        <w:rPr>
          <w:rFonts w:ascii="楷体" w:eastAsia="楷体" w:hAnsi="楷体" w:cs="宋体" w:hint="eastAsia"/>
          <w:color w:val="000000"/>
          <w:spacing w:val="9"/>
          <w:kern w:val="0"/>
          <w:sz w:val="24"/>
          <w:szCs w:val="24"/>
        </w:rPr>
        <w:t>看来要让“禁止未成年人进入</w:t>
      </w:r>
      <w:r w:rsidRPr="000702A6">
        <w:rPr>
          <w:rFonts w:ascii="Microsoft YaHei UI" w:eastAsia="Microsoft YaHei UI" w:hAnsi="Microsoft YaHei UI" w:cs="宋体" w:hint="eastAsia"/>
          <w:color w:val="000000"/>
          <w:spacing w:val="9"/>
          <w:kern w:val="0"/>
          <w:sz w:val="24"/>
          <w:szCs w:val="24"/>
        </w:rPr>
        <w:t>KTV</w:t>
      </w:r>
      <w:r w:rsidRPr="000702A6">
        <w:rPr>
          <w:rFonts w:ascii="楷体" w:eastAsia="楷体" w:hAnsi="楷体" w:cs="宋体" w:hint="eastAsia"/>
          <w:color w:val="000000"/>
          <w:spacing w:val="9"/>
          <w:kern w:val="0"/>
          <w:sz w:val="24"/>
          <w:szCs w:val="24"/>
        </w:rPr>
        <w:t>”真正得到落实，需要全社会的共同努力，尤其是有关部门要……</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w:t>
      </w:r>
      <w:r w:rsidRPr="000702A6">
        <w:rPr>
          <w:rFonts w:ascii="Microsoft YaHei UI" w:eastAsia="Microsoft YaHei UI" w:hAnsi="Microsoft YaHei UI" w:cs="宋体" w:hint="eastAsia"/>
          <w:color w:val="000000"/>
          <w:spacing w:val="9"/>
          <w:kern w:val="0"/>
          <w:sz w:val="24"/>
          <w:szCs w:val="24"/>
        </w:rPr>
        <w:t>1</w:t>
      </w:r>
      <w:r w:rsidRPr="000702A6">
        <w:rPr>
          <w:rFonts w:ascii="宋体" w:eastAsia="宋体" w:hAnsi="宋体" w:cs="宋体" w:hint="eastAsia"/>
          <w:color w:val="000000"/>
          <w:spacing w:val="9"/>
          <w:kern w:val="0"/>
          <w:sz w:val="24"/>
          <w:szCs w:val="24"/>
        </w:rPr>
        <w:t>）从法律角度说说召开该主题班会的目的。</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w:t>
      </w:r>
      <w:r w:rsidRPr="000702A6">
        <w:rPr>
          <w:rFonts w:ascii="Microsoft YaHei UI" w:eastAsia="Microsoft YaHei UI" w:hAnsi="Microsoft YaHei UI" w:cs="宋体" w:hint="eastAsia"/>
          <w:color w:val="000000"/>
          <w:spacing w:val="9"/>
          <w:kern w:val="0"/>
          <w:sz w:val="24"/>
          <w:szCs w:val="24"/>
        </w:rPr>
        <w:t>2</w:t>
      </w:r>
      <w:r w:rsidRPr="000702A6">
        <w:rPr>
          <w:rFonts w:ascii="宋体" w:eastAsia="宋体" w:hAnsi="宋体" w:cs="宋体" w:hint="eastAsia"/>
          <w:color w:val="000000"/>
          <w:spacing w:val="9"/>
          <w:kern w:val="0"/>
          <w:sz w:val="24"/>
          <w:szCs w:val="24"/>
        </w:rPr>
        <w:t>）结合小清分享的案例，运用法律知识分别对</w:t>
      </w:r>
      <w:r w:rsidRPr="000702A6">
        <w:rPr>
          <w:rFonts w:ascii="Microsoft YaHei UI" w:eastAsia="Microsoft YaHei UI" w:hAnsi="Microsoft YaHei UI" w:cs="宋体" w:hint="eastAsia"/>
          <w:color w:val="000000"/>
          <w:spacing w:val="9"/>
          <w:kern w:val="0"/>
          <w:sz w:val="24"/>
          <w:szCs w:val="24"/>
        </w:rPr>
        <w:t>KTV</w:t>
      </w:r>
      <w:r w:rsidRPr="000702A6">
        <w:rPr>
          <w:rFonts w:ascii="宋体" w:eastAsia="宋体" w:hAnsi="宋体" w:cs="宋体" w:hint="eastAsia"/>
          <w:color w:val="000000"/>
          <w:spacing w:val="9"/>
          <w:kern w:val="0"/>
          <w:sz w:val="24"/>
          <w:szCs w:val="24"/>
        </w:rPr>
        <w:t>工作人员和林阿姨的言行进行评析。</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w:t>
      </w:r>
      <w:r w:rsidRPr="000702A6">
        <w:rPr>
          <w:rFonts w:ascii="Microsoft YaHei UI" w:eastAsia="Microsoft YaHei UI" w:hAnsi="Microsoft YaHei UI" w:cs="宋体" w:hint="eastAsia"/>
          <w:color w:val="000000"/>
          <w:spacing w:val="9"/>
          <w:kern w:val="0"/>
          <w:sz w:val="24"/>
          <w:szCs w:val="24"/>
        </w:rPr>
        <w:t>3</w:t>
      </w:r>
      <w:r w:rsidRPr="000702A6">
        <w:rPr>
          <w:rFonts w:ascii="宋体" w:eastAsia="宋体" w:hAnsi="宋体" w:cs="宋体" w:hint="eastAsia"/>
          <w:color w:val="000000"/>
          <w:spacing w:val="9"/>
          <w:kern w:val="0"/>
          <w:sz w:val="24"/>
          <w:szCs w:val="24"/>
        </w:rPr>
        <w:t>）请结合</w:t>
      </w:r>
      <w:proofErr w:type="gramStart"/>
      <w:r w:rsidRPr="000702A6">
        <w:rPr>
          <w:rFonts w:ascii="宋体" w:eastAsia="宋体" w:hAnsi="宋体" w:cs="宋体" w:hint="eastAsia"/>
          <w:color w:val="000000"/>
          <w:spacing w:val="9"/>
          <w:kern w:val="0"/>
          <w:sz w:val="24"/>
          <w:szCs w:val="24"/>
        </w:rPr>
        <w:t>小川所谈到</w:t>
      </w:r>
      <w:proofErr w:type="gramEnd"/>
      <w:r w:rsidRPr="000702A6">
        <w:rPr>
          <w:rFonts w:ascii="宋体" w:eastAsia="宋体" w:hAnsi="宋体" w:cs="宋体" w:hint="eastAsia"/>
          <w:color w:val="000000"/>
          <w:spacing w:val="9"/>
          <w:kern w:val="0"/>
          <w:sz w:val="24"/>
          <w:szCs w:val="24"/>
        </w:rPr>
        <w:t>的现象，将晓莹的分享补充完整。</w:t>
      </w: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Microsoft YaHei UI" w:eastAsia="Microsoft YaHei UI" w:hAnsi="Microsoft YaHei UI" w:cs="宋体" w:hint="eastAsia"/>
          <w:color w:val="000000"/>
          <w:spacing w:val="9"/>
          <w:kern w:val="0"/>
          <w:sz w:val="24"/>
          <w:szCs w:val="24"/>
        </w:rPr>
        <w:t>18. </w:t>
      </w:r>
      <w:r w:rsidRPr="000702A6">
        <w:rPr>
          <w:rFonts w:ascii="宋体" w:eastAsia="宋体" w:hAnsi="宋体" w:cs="宋体" w:hint="eastAsia"/>
          <w:color w:val="000000"/>
          <w:spacing w:val="9"/>
          <w:kern w:val="0"/>
          <w:sz w:val="24"/>
          <w:szCs w:val="24"/>
        </w:rPr>
        <w:t>【逐时代梦想建壮美广西】</w:t>
      </w:r>
    </w:p>
    <w:p w:rsidR="000702A6" w:rsidRPr="000702A6" w:rsidRDefault="000702A6" w:rsidP="000702A6">
      <w:pPr>
        <w:widowControl/>
        <w:shd w:val="clear" w:color="auto" w:fill="FFFFFF"/>
        <w:spacing w:line="360" w:lineRule="atLeast"/>
        <w:ind w:firstLine="420"/>
        <w:jc w:val="left"/>
        <w:textAlignment w:val="center"/>
        <w:rPr>
          <w:rFonts w:ascii="Microsoft YaHei UI" w:eastAsia="Microsoft YaHei UI" w:hAnsi="Microsoft YaHei UI" w:cs="宋体" w:hint="eastAsia"/>
          <w:spacing w:val="9"/>
          <w:kern w:val="0"/>
          <w:sz w:val="26"/>
          <w:szCs w:val="26"/>
        </w:rPr>
      </w:pPr>
      <w:r w:rsidRPr="000702A6">
        <w:rPr>
          <w:rFonts w:ascii="楷体" w:eastAsia="楷体" w:hAnsi="楷体" w:cs="宋体" w:hint="eastAsia"/>
          <w:color w:val="000000"/>
          <w:spacing w:val="9"/>
          <w:kern w:val="0"/>
          <w:sz w:val="24"/>
          <w:szCs w:val="24"/>
        </w:rPr>
        <w:t>材料</w:t>
      </w:r>
      <w:proofErr w:type="gramStart"/>
      <w:r w:rsidRPr="000702A6">
        <w:rPr>
          <w:rFonts w:ascii="楷体" w:eastAsia="楷体" w:hAnsi="楷体" w:cs="宋体" w:hint="eastAsia"/>
          <w:color w:val="000000"/>
          <w:spacing w:val="9"/>
          <w:kern w:val="0"/>
          <w:sz w:val="24"/>
          <w:szCs w:val="24"/>
        </w:rPr>
        <w:t>一</w:t>
      </w:r>
      <w:proofErr w:type="gramEnd"/>
      <w:r w:rsidRPr="000702A6">
        <w:rPr>
          <w:rFonts w:ascii="Microsoft YaHei UI" w:eastAsia="Microsoft YaHei UI" w:hAnsi="Microsoft YaHei UI" w:cs="宋体" w:hint="eastAsia"/>
          <w:color w:val="000000"/>
          <w:spacing w:val="9"/>
          <w:kern w:val="0"/>
          <w:sz w:val="24"/>
          <w:szCs w:val="24"/>
        </w:rPr>
        <w:t>  </w:t>
      </w:r>
      <w:r w:rsidRPr="000702A6">
        <w:rPr>
          <w:rFonts w:ascii="楷体" w:eastAsia="楷体" w:hAnsi="楷体" w:cs="宋体" w:hint="eastAsia"/>
          <w:color w:val="000000"/>
          <w:spacing w:val="9"/>
          <w:kern w:val="0"/>
          <w:sz w:val="24"/>
          <w:szCs w:val="24"/>
        </w:rPr>
        <w:t>征途如画，奋斗如歌。进入新时代，以习近平同志为核心的党中央，擘画了中国梦的蓝图。为实现中国梦，广西各族儿女继往开来，乘着党的二十大的东风，凝心聚力，</w:t>
      </w:r>
      <w:proofErr w:type="gramStart"/>
      <w:r w:rsidRPr="000702A6">
        <w:rPr>
          <w:rFonts w:ascii="楷体" w:eastAsia="楷体" w:hAnsi="楷体" w:cs="宋体" w:hint="eastAsia"/>
          <w:color w:val="000000"/>
          <w:spacing w:val="9"/>
          <w:kern w:val="0"/>
          <w:sz w:val="24"/>
          <w:szCs w:val="24"/>
        </w:rPr>
        <w:lastRenderedPageBreak/>
        <w:t>踔</w:t>
      </w:r>
      <w:proofErr w:type="gramEnd"/>
      <w:r w:rsidRPr="000702A6">
        <w:rPr>
          <w:rFonts w:ascii="楷体" w:eastAsia="楷体" w:hAnsi="楷体" w:cs="宋体" w:hint="eastAsia"/>
          <w:color w:val="000000"/>
          <w:spacing w:val="9"/>
          <w:kern w:val="0"/>
          <w:sz w:val="24"/>
          <w:szCs w:val="24"/>
        </w:rPr>
        <w:t>厉笃行，奋力踏上建设壮美广西新征程。以下是《广西壮族自治区</w:t>
      </w:r>
      <w:r w:rsidRPr="000702A6">
        <w:rPr>
          <w:rFonts w:ascii="Microsoft YaHei UI" w:eastAsia="Microsoft YaHei UI" w:hAnsi="Microsoft YaHei UI" w:cs="宋体" w:hint="eastAsia"/>
          <w:color w:val="000000"/>
          <w:spacing w:val="9"/>
          <w:kern w:val="0"/>
          <w:sz w:val="24"/>
          <w:szCs w:val="24"/>
        </w:rPr>
        <w:t>2023</w:t>
      </w:r>
      <w:r w:rsidRPr="000702A6">
        <w:rPr>
          <w:rFonts w:ascii="楷体" w:eastAsia="楷体" w:hAnsi="楷体" w:cs="宋体" w:hint="eastAsia"/>
          <w:color w:val="000000"/>
          <w:spacing w:val="9"/>
          <w:kern w:val="0"/>
          <w:sz w:val="24"/>
          <w:szCs w:val="24"/>
        </w:rPr>
        <w:t>年政府工作报告》的实干摘要：</w:t>
      </w:r>
    </w:p>
    <w:tbl>
      <w:tblPr>
        <w:tblW w:w="10155" w:type="dxa"/>
        <w:shd w:val="clear" w:color="auto" w:fill="FFFFFF"/>
        <w:tblCellMar>
          <w:left w:w="0" w:type="dxa"/>
          <w:right w:w="0" w:type="dxa"/>
        </w:tblCellMar>
        <w:tblLook w:val="04A0" w:firstRow="1" w:lastRow="0" w:firstColumn="1" w:lastColumn="0" w:noHBand="0" w:noVBand="1"/>
      </w:tblPr>
      <w:tblGrid>
        <w:gridCol w:w="3123"/>
        <w:gridCol w:w="3516"/>
        <w:gridCol w:w="3516"/>
      </w:tblGrid>
      <w:tr w:rsidR="000702A6" w:rsidRPr="000702A6" w:rsidTr="000702A6">
        <w:trPr>
          <w:trHeight w:val="330"/>
        </w:trPr>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hint="eastAsia"/>
                <w:spacing w:val="8"/>
                <w:kern w:val="0"/>
                <w:sz w:val="26"/>
                <w:szCs w:val="26"/>
              </w:rPr>
            </w:pPr>
            <w:r w:rsidRPr="000702A6">
              <w:rPr>
                <w:rFonts w:ascii="楷体" w:eastAsia="楷体" w:hAnsi="楷体" w:cs="宋体" w:hint="eastAsia"/>
                <w:color w:val="000000"/>
                <w:spacing w:val="8"/>
                <w:kern w:val="0"/>
                <w:sz w:val="24"/>
                <w:szCs w:val="24"/>
              </w:rPr>
              <w:t>摘要一</w:t>
            </w:r>
          </w:p>
          <w:p w:rsidR="000702A6" w:rsidRPr="000702A6" w:rsidRDefault="000702A6" w:rsidP="000702A6">
            <w:pPr>
              <w:widowControl/>
              <w:wordWrap w:val="0"/>
              <w:spacing w:line="360" w:lineRule="atLeast"/>
              <w:jc w:val="left"/>
              <w:textAlignment w:val="center"/>
              <w:rPr>
                <w:rFonts w:ascii="Microsoft YaHei UI" w:eastAsia="Microsoft YaHei UI" w:hAnsi="Microsoft YaHei UI" w:cs="宋体"/>
                <w:spacing w:val="8"/>
                <w:kern w:val="0"/>
                <w:sz w:val="26"/>
                <w:szCs w:val="26"/>
              </w:rPr>
            </w:pPr>
            <w:r w:rsidRPr="000702A6">
              <w:rPr>
                <w:rFonts w:ascii="楷体" w:eastAsia="楷体" w:hAnsi="楷体" w:cs="宋体" w:hint="eastAsia"/>
                <w:color w:val="000000"/>
                <w:spacing w:val="8"/>
                <w:kern w:val="0"/>
                <w:sz w:val="24"/>
                <w:szCs w:val="24"/>
              </w:rPr>
              <w:t>实施科技“尖锋”行动，力争突破</w:t>
            </w:r>
            <w:r w:rsidRPr="000702A6">
              <w:rPr>
                <w:rFonts w:ascii="Microsoft YaHei UI" w:eastAsia="Microsoft YaHei UI" w:hAnsi="Microsoft YaHei UI" w:cs="宋体" w:hint="eastAsia"/>
                <w:color w:val="000000"/>
                <w:spacing w:val="8"/>
                <w:kern w:val="0"/>
                <w:sz w:val="24"/>
                <w:szCs w:val="24"/>
              </w:rPr>
              <w:t>80</w:t>
            </w:r>
            <w:r w:rsidRPr="000702A6">
              <w:rPr>
                <w:rFonts w:ascii="楷体" w:eastAsia="楷体" w:hAnsi="楷体" w:cs="宋体" w:hint="eastAsia"/>
                <w:color w:val="000000"/>
                <w:spacing w:val="8"/>
                <w:kern w:val="0"/>
                <w:sz w:val="24"/>
                <w:szCs w:val="24"/>
              </w:rPr>
              <w:t>项以上关键核心技术；完善南宁教育园区、桂林高校集聚区配套设施；强化区内高校院所、职业院校与产业需求对接，促进产业链、创新链、人才链有机衔接。</w:t>
            </w:r>
          </w:p>
        </w:tc>
        <w:tc>
          <w:tcPr>
            <w:tcW w:w="2550" w:type="dxa"/>
            <w:tcBorders>
              <w:top w:val="single" w:sz="6" w:space="0" w:color="000000"/>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楷体" w:eastAsia="楷体" w:hAnsi="楷体" w:cs="宋体" w:hint="eastAsia"/>
                <w:color w:val="000000"/>
                <w:spacing w:val="8"/>
                <w:kern w:val="0"/>
                <w:sz w:val="24"/>
                <w:szCs w:val="24"/>
              </w:rPr>
              <w:t>摘要二</w:t>
            </w:r>
          </w:p>
          <w:p w:rsidR="000702A6" w:rsidRPr="000702A6" w:rsidRDefault="000702A6" w:rsidP="000702A6">
            <w:pPr>
              <w:widowControl/>
              <w:wordWrap w:val="0"/>
              <w:spacing w:line="360" w:lineRule="atLeast"/>
              <w:jc w:val="left"/>
              <w:textAlignment w:val="center"/>
              <w:rPr>
                <w:rFonts w:ascii="Microsoft YaHei UI" w:eastAsia="Microsoft YaHei UI" w:hAnsi="Microsoft YaHei UI" w:cs="宋体"/>
                <w:spacing w:val="8"/>
                <w:kern w:val="0"/>
                <w:sz w:val="26"/>
                <w:szCs w:val="26"/>
              </w:rPr>
            </w:pPr>
            <w:proofErr w:type="gramStart"/>
            <w:r w:rsidRPr="000702A6">
              <w:rPr>
                <w:rFonts w:ascii="楷体" w:eastAsia="楷体" w:hAnsi="楷体" w:cs="宋体" w:hint="eastAsia"/>
                <w:color w:val="000000"/>
                <w:spacing w:val="8"/>
                <w:kern w:val="0"/>
                <w:sz w:val="24"/>
                <w:szCs w:val="24"/>
              </w:rPr>
              <w:t>健全种粮农民收益</w:t>
            </w:r>
            <w:proofErr w:type="gramEnd"/>
            <w:r w:rsidRPr="000702A6">
              <w:rPr>
                <w:rFonts w:ascii="楷体" w:eastAsia="楷体" w:hAnsi="楷体" w:cs="宋体" w:hint="eastAsia"/>
                <w:color w:val="000000"/>
                <w:spacing w:val="8"/>
                <w:kern w:val="0"/>
                <w:sz w:val="24"/>
                <w:szCs w:val="24"/>
              </w:rPr>
              <w:t>保障机制；发展特色富民产业和新型农村集体经济；加大脱贫地区扶持力度，实施重点帮扶县“组团式”帮扶，持续加强易地扶贫搬迁安置点后续扶持。</w:t>
            </w:r>
          </w:p>
        </w:tc>
        <w:tc>
          <w:tcPr>
            <w:tcW w:w="2550" w:type="dxa"/>
            <w:tcBorders>
              <w:top w:val="single" w:sz="6" w:space="0" w:color="000000"/>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楷体" w:eastAsia="楷体" w:hAnsi="楷体" w:cs="宋体" w:hint="eastAsia"/>
                <w:color w:val="000000"/>
                <w:spacing w:val="8"/>
                <w:kern w:val="0"/>
                <w:sz w:val="24"/>
                <w:szCs w:val="24"/>
              </w:rPr>
              <w:t>摘要三</w:t>
            </w:r>
          </w:p>
          <w:p w:rsidR="000702A6" w:rsidRPr="000702A6" w:rsidRDefault="000702A6" w:rsidP="000702A6">
            <w:pPr>
              <w:widowControl/>
              <w:wordWrap w:val="0"/>
              <w:spacing w:line="360" w:lineRule="atLeast"/>
              <w:jc w:val="left"/>
              <w:textAlignment w:val="center"/>
              <w:rPr>
                <w:rFonts w:ascii="Microsoft YaHei UI" w:eastAsia="Microsoft YaHei UI" w:hAnsi="Microsoft YaHei UI" w:cs="宋体"/>
                <w:spacing w:val="8"/>
                <w:kern w:val="0"/>
                <w:sz w:val="26"/>
                <w:szCs w:val="26"/>
              </w:rPr>
            </w:pPr>
            <w:r w:rsidRPr="000702A6">
              <w:rPr>
                <w:rFonts w:ascii="楷体" w:eastAsia="楷体" w:hAnsi="楷体" w:cs="宋体" w:hint="eastAsia"/>
                <w:color w:val="000000"/>
                <w:spacing w:val="8"/>
                <w:kern w:val="0"/>
                <w:sz w:val="24"/>
                <w:szCs w:val="24"/>
              </w:rPr>
              <w:t>统筹山水林田湖草海湿地系统治理，落实最严格水资源管理制度，加强近岸海域污染防治；完成植树造林</w:t>
            </w:r>
            <w:r w:rsidRPr="000702A6">
              <w:rPr>
                <w:rFonts w:ascii="Microsoft YaHei UI" w:eastAsia="Microsoft YaHei UI" w:hAnsi="Microsoft YaHei UI" w:cs="宋体" w:hint="eastAsia"/>
                <w:color w:val="000000"/>
                <w:spacing w:val="8"/>
                <w:kern w:val="0"/>
                <w:sz w:val="24"/>
                <w:szCs w:val="24"/>
              </w:rPr>
              <w:t>300</w:t>
            </w:r>
            <w:r w:rsidRPr="000702A6">
              <w:rPr>
                <w:rFonts w:ascii="楷体" w:eastAsia="楷体" w:hAnsi="楷体" w:cs="宋体" w:hint="eastAsia"/>
                <w:color w:val="000000"/>
                <w:spacing w:val="8"/>
                <w:kern w:val="0"/>
                <w:sz w:val="24"/>
                <w:szCs w:val="24"/>
              </w:rPr>
              <w:t>万亩以上；推动西南岩溶国家公园创建；实施</w:t>
            </w:r>
            <w:proofErr w:type="gramStart"/>
            <w:r w:rsidRPr="000702A6">
              <w:rPr>
                <w:rFonts w:ascii="楷体" w:eastAsia="楷体" w:hAnsi="楷体" w:cs="宋体" w:hint="eastAsia"/>
                <w:color w:val="000000"/>
                <w:spacing w:val="8"/>
                <w:kern w:val="0"/>
                <w:sz w:val="24"/>
                <w:szCs w:val="24"/>
              </w:rPr>
              <w:t>碳达峰十</w:t>
            </w:r>
            <w:proofErr w:type="gramEnd"/>
            <w:r w:rsidRPr="000702A6">
              <w:rPr>
                <w:rFonts w:ascii="楷体" w:eastAsia="楷体" w:hAnsi="楷体" w:cs="宋体" w:hint="eastAsia"/>
                <w:color w:val="000000"/>
                <w:spacing w:val="8"/>
                <w:kern w:val="0"/>
                <w:sz w:val="24"/>
                <w:szCs w:val="24"/>
              </w:rPr>
              <w:t>大行动。</w:t>
            </w:r>
          </w:p>
        </w:tc>
      </w:tr>
    </w:tbl>
    <w:p w:rsidR="000702A6" w:rsidRDefault="000702A6" w:rsidP="000702A6">
      <w:pPr>
        <w:widowControl/>
        <w:shd w:val="clear" w:color="auto" w:fill="FFFFFF"/>
        <w:spacing w:line="360" w:lineRule="atLeast"/>
        <w:jc w:val="left"/>
        <w:textAlignment w:val="center"/>
        <w:rPr>
          <w:rFonts w:ascii="宋体" w:eastAsia="宋体" w:hAnsi="宋体" w:cs="宋体" w:hint="eastAsia"/>
          <w:color w:val="000000"/>
          <w:spacing w:val="9"/>
          <w:kern w:val="0"/>
          <w:sz w:val="24"/>
          <w:szCs w:val="24"/>
        </w:rPr>
      </w:pPr>
      <w:r w:rsidRPr="000702A6">
        <w:rPr>
          <w:rFonts w:ascii="宋体" w:eastAsia="宋体" w:hAnsi="宋体" w:cs="宋体" w:hint="eastAsia"/>
          <w:color w:val="000000"/>
          <w:spacing w:val="9"/>
          <w:kern w:val="0"/>
          <w:sz w:val="24"/>
          <w:szCs w:val="24"/>
        </w:rPr>
        <w:t>（</w:t>
      </w:r>
      <w:r w:rsidRPr="000702A6">
        <w:rPr>
          <w:rFonts w:ascii="Microsoft YaHei UI" w:eastAsia="Microsoft YaHei UI" w:hAnsi="Microsoft YaHei UI" w:cs="宋体" w:hint="eastAsia"/>
          <w:color w:val="000000"/>
          <w:spacing w:val="9"/>
          <w:kern w:val="0"/>
          <w:sz w:val="24"/>
          <w:szCs w:val="24"/>
        </w:rPr>
        <w:t>1</w:t>
      </w:r>
      <w:r w:rsidRPr="000702A6">
        <w:rPr>
          <w:rFonts w:ascii="宋体" w:eastAsia="宋体" w:hAnsi="宋体" w:cs="宋体" w:hint="eastAsia"/>
          <w:color w:val="000000"/>
          <w:spacing w:val="9"/>
          <w:kern w:val="0"/>
          <w:sz w:val="24"/>
          <w:szCs w:val="24"/>
        </w:rPr>
        <w:t>）材料中提到的“中国梦”是什么？</w:t>
      </w:r>
    </w:p>
    <w:p w:rsidR="000702A6" w:rsidRDefault="000702A6" w:rsidP="000702A6">
      <w:pPr>
        <w:widowControl/>
        <w:shd w:val="clear" w:color="auto" w:fill="FFFFFF"/>
        <w:spacing w:line="360" w:lineRule="atLeast"/>
        <w:jc w:val="left"/>
        <w:textAlignment w:val="center"/>
        <w:rPr>
          <w:rFonts w:ascii="宋体" w:eastAsia="宋体" w:hAnsi="宋体" w:cs="宋体" w:hint="eastAsia"/>
          <w:color w:val="000000"/>
          <w:spacing w:val="9"/>
          <w:kern w:val="0"/>
          <w:sz w:val="24"/>
          <w:szCs w:val="24"/>
        </w:rPr>
      </w:pPr>
    </w:p>
    <w:p w:rsidR="000702A6" w:rsidRDefault="000702A6" w:rsidP="000702A6">
      <w:pPr>
        <w:widowControl/>
        <w:shd w:val="clear" w:color="auto" w:fill="FFFFFF"/>
        <w:spacing w:line="360" w:lineRule="atLeast"/>
        <w:jc w:val="left"/>
        <w:textAlignment w:val="center"/>
        <w:rPr>
          <w:rFonts w:ascii="宋体" w:eastAsia="宋体" w:hAnsi="宋体" w:cs="宋体" w:hint="eastAsia"/>
          <w:color w:val="000000"/>
          <w:spacing w:val="9"/>
          <w:kern w:val="0"/>
          <w:sz w:val="24"/>
          <w:szCs w:val="24"/>
        </w:rPr>
      </w:pPr>
    </w:p>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p>
    <w:p w:rsidR="000702A6" w:rsidRDefault="000702A6" w:rsidP="000702A6">
      <w:pPr>
        <w:widowControl/>
        <w:shd w:val="clear" w:color="auto" w:fill="FFFFFF"/>
        <w:spacing w:line="360" w:lineRule="atLeast"/>
        <w:jc w:val="left"/>
        <w:textAlignment w:val="center"/>
        <w:rPr>
          <w:rFonts w:ascii="宋体" w:eastAsia="宋体" w:hAnsi="宋体" w:cs="宋体" w:hint="eastAsia"/>
          <w:color w:val="000000"/>
          <w:spacing w:val="9"/>
          <w:kern w:val="0"/>
          <w:sz w:val="24"/>
          <w:szCs w:val="24"/>
        </w:rPr>
      </w:pPr>
      <w:r w:rsidRPr="000702A6">
        <w:rPr>
          <w:rFonts w:ascii="宋体" w:eastAsia="宋体" w:hAnsi="宋体" w:cs="宋体" w:hint="eastAsia"/>
          <w:color w:val="000000"/>
          <w:spacing w:val="9"/>
          <w:kern w:val="0"/>
          <w:sz w:val="24"/>
          <w:szCs w:val="24"/>
        </w:rPr>
        <w:t>（</w:t>
      </w:r>
      <w:r w:rsidRPr="000702A6">
        <w:rPr>
          <w:rFonts w:ascii="Microsoft YaHei UI" w:eastAsia="Microsoft YaHei UI" w:hAnsi="Microsoft YaHei UI" w:cs="宋体" w:hint="eastAsia"/>
          <w:color w:val="000000"/>
          <w:spacing w:val="9"/>
          <w:kern w:val="0"/>
          <w:sz w:val="24"/>
          <w:szCs w:val="24"/>
        </w:rPr>
        <w:t>2</w:t>
      </w:r>
      <w:r w:rsidRPr="000702A6">
        <w:rPr>
          <w:rFonts w:ascii="宋体" w:eastAsia="宋体" w:hAnsi="宋体" w:cs="宋体" w:hint="eastAsia"/>
          <w:color w:val="000000"/>
          <w:spacing w:val="9"/>
          <w:kern w:val="0"/>
          <w:sz w:val="24"/>
          <w:szCs w:val="24"/>
        </w:rPr>
        <w:t>）运用所学知识，分别谈谈上述实干摘要对广西奋进新征程的意义。</w:t>
      </w:r>
    </w:p>
    <w:p w:rsidR="00835BD1" w:rsidRDefault="00835BD1" w:rsidP="000702A6">
      <w:pPr>
        <w:widowControl/>
        <w:shd w:val="clear" w:color="auto" w:fill="FFFFFF"/>
        <w:spacing w:line="360" w:lineRule="atLeast"/>
        <w:jc w:val="left"/>
        <w:textAlignment w:val="center"/>
        <w:rPr>
          <w:rFonts w:ascii="宋体" w:eastAsia="宋体" w:hAnsi="宋体" w:cs="宋体" w:hint="eastAsia"/>
          <w:color w:val="000000"/>
          <w:spacing w:val="9"/>
          <w:kern w:val="0"/>
          <w:sz w:val="24"/>
          <w:szCs w:val="24"/>
        </w:rPr>
      </w:pPr>
    </w:p>
    <w:p w:rsidR="00835BD1" w:rsidRDefault="00835BD1" w:rsidP="000702A6">
      <w:pPr>
        <w:widowControl/>
        <w:shd w:val="clear" w:color="auto" w:fill="FFFFFF"/>
        <w:spacing w:line="360" w:lineRule="atLeast"/>
        <w:jc w:val="left"/>
        <w:textAlignment w:val="center"/>
        <w:rPr>
          <w:rFonts w:ascii="宋体" w:eastAsia="宋体" w:hAnsi="宋体" w:cs="宋体" w:hint="eastAsia"/>
          <w:color w:val="000000"/>
          <w:spacing w:val="9"/>
          <w:kern w:val="0"/>
          <w:sz w:val="24"/>
          <w:szCs w:val="24"/>
        </w:rPr>
      </w:pPr>
    </w:p>
    <w:p w:rsidR="00835BD1" w:rsidRDefault="00835BD1" w:rsidP="000702A6">
      <w:pPr>
        <w:widowControl/>
        <w:shd w:val="clear" w:color="auto" w:fill="FFFFFF"/>
        <w:spacing w:line="360" w:lineRule="atLeast"/>
        <w:jc w:val="left"/>
        <w:textAlignment w:val="center"/>
        <w:rPr>
          <w:rFonts w:ascii="宋体" w:eastAsia="宋体" w:hAnsi="宋体" w:cs="宋体" w:hint="eastAsia"/>
          <w:color w:val="000000"/>
          <w:spacing w:val="9"/>
          <w:kern w:val="0"/>
          <w:sz w:val="24"/>
          <w:szCs w:val="24"/>
        </w:rPr>
      </w:pPr>
    </w:p>
    <w:p w:rsidR="00835BD1" w:rsidRDefault="00835BD1" w:rsidP="000702A6">
      <w:pPr>
        <w:widowControl/>
        <w:shd w:val="clear" w:color="auto" w:fill="FFFFFF"/>
        <w:spacing w:line="360" w:lineRule="atLeast"/>
        <w:jc w:val="left"/>
        <w:textAlignment w:val="center"/>
        <w:rPr>
          <w:rFonts w:ascii="宋体" w:eastAsia="宋体" w:hAnsi="宋体" w:cs="宋体" w:hint="eastAsia"/>
          <w:color w:val="000000"/>
          <w:spacing w:val="9"/>
          <w:kern w:val="0"/>
          <w:sz w:val="24"/>
          <w:szCs w:val="24"/>
        </w:rPr>
      </w:pPr>
    </w:p>
    <w:p w:rsidR="00835BD1" w:rsidRPr="000702A6" w:rsidRDefault="00835BD1"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bookmarkStart w:id="0" w:name="_GoBack"/>
      <w:bookmarkEnd w:id="0"/>
    </w:p>
    <w:p w:rsidR="000702A6" w:rsidRPr="000702A6" w:rsidRDefault="000702A6" w:rsidP="000702A6">
      <w:pPr>
        <w:widowControl/>
        <w:shd w:val="clear" w:color="auto" w:fill="FFFFFF"/>
        <w:spacing w:line="360" w:lineRule="atLeast"/>
        <w:ind w:firstLine="420"/>
        <w:jc w:val="left"/>
        <w:textAlignment w:val="center"/>
        <w:rPr>
          <w:rFonts w:ascii="Microsoft YaHei UI" w:eastAsia="Microsoft YaHei UI" w:hAnsi="Microsoft YaHei UI" w:cs="宋体" w:hint="eastAsia"/>
          <w:spacing w:val="9"/>
          <w:kern w:val="0"/>
          <w:sz w:val="26"/>
          <w:szCs w:val="26"/>
        </w:rPr>
      </w:pPr>
      <w:r w:rsidRPr="000702A6">
        <w:rPr>
          <w:rFonts w:ascii="楷体" w:eastAsia="楷体" w:hAnsi="楷体" w:cs="宋体" w:hint="eastAsia"/>
          <w:color w:val="000000"/>
          <w:spacing w:val="9"/>
          <w:kern w:val="0"/>
          <w:sz w:val="24"/>
          <w:szCs w:val="24"/>
        </w:rPr>
        <w:t>材料二</w:t>
      </w:r>
      <w:r w:rsidRPr="000702A6">
        <w:rPr>
          <w:rFonts w:ascii="Microsoft YaHei UI" w:eastAsia="Microsoft YaHei UI" w:hAnsi="Microsoft YaHei UI" w:cs="宋体" w:hint="eastAsia"/>
          <w:color w:val="000000"/>
          <w:spacing w:val="9"/>
          <w:kern w:val="0"/>
          <w:sz w:val="24"/>
          <w:szCs w:val="24"/>
        </w:rPr>
        <w:t>  </w:t>
      </w:r>
      <w:r w:rsidRPr="000702A6">
        <w:rPr>
          <w:rFonts w:ascii="楷体" w:eastAsia="楷体" w:hAnsi="楷体" w:cs="宋体" w:hint="eastAsia"/>
          <w:color w:val="000000"/>
          <w:spacing w:val="9"/>
          <w:kern w:val="0"/>
          <w:sz w:val="24"/>
          <w:szCs w:val="24"/>
        </w:rPr>
        <w:t>文化是一个民族的灵魂。建设壮美广西，必须弘扬广西优秀传统文化。为此，班级同学对身边广西山歌的传承现状开展调查，了解到如下情况：</w:t>
      </w:r>
    </w:p>
    <w:tbl>
      <w:tblPr>
        <w:tblW w:w="10155" w:type="dxa"/>
        <w:shd w:val="clear" w:color="auto" w:fill="FFFFFF"/>
        <w:tblCellMar>
          <w:left w:w="0" w:type="dxa"/>
          <w:right w:w="0" w:type="dxa"/>
        </w:tblCellMar>
        <w:tblLook w:val="04A0" w:firstRow="1" w:lastRow="0" w:firstColumn="1" w:lastColumn="0" w:noHBand="0" w:noVBand="1"/>
      </w:tblPr>
      <w:tblGrid>
        <w:gridCol w:w="4963"/>
        <w:gridCol w:w="5192"/>
      </w:tblGrid>
      <w:tr w:rsidR="000702A6" w:rsidRPr="000702A6" w:rsidTr="000702A6">
        <w:trPr>
          <w:trHeight w:val="330"/>
        </w:trPr>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center"/>
              <w:textAlignment w:val="center"/>
              <w:rPr>
                <w:rFonts w:ascii="Microsoft YaHei UI" w:eastAsia="Microsoft YaHei UI" w:hAnsi="Microsoft YaHei UI" w:cs="宋体"/>
                <w:spacing w:val="8"/>
                <w:kern w:val="0"/>
                <w:sz w:val="26"/>
                <w:szCs w:val="26"/>
              </w:rPr>
            </w:pPr>
            <w:r w:rsidRPr="000702A6">
              <w:rPr>
                <w:rFonts w:ascii="楷体" w:eastAsia="楷体" w:hAnsi="楷体" w:cs="宋体" w:hint="eastAsia"/>
                <w:color w:val="000000"/>
                <w:spacing w:val="8"/>
                <w:kern w:val="0"/>
                <w:sz w:val="24"/>
                <w:szCs w:val="24"/>
              </w:rPr>
              <w:t>现状</w:t>
            </w:r>
          </w:p>
        </w:tc>
        <w:tc>
          <w:tcPr>
            <w:tcW w:w="3405" w:type="dxa"/>
            <w:tcBorders>
              <w:top w:val="single" w:sz="6" w:space="0" w:color="000000"/>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left"/>
              <w:textAlignment w:val="center"/>
              <w:rPr>
                <w:rFonts w:ascii="Microsoft YaHei UI" w:eastAsia="Microsoft YaHei UI" w:hAnsi="Microsoft YaHei UI" w:cs="宋体"/>
                <w:spacing w:val="8"/>
                <w:kern w:val="0"/>
                <w:sz w:val="26"/>
                <w:szCs w:val="26"/>
              </w:rPr>
            </w:pPr>
            <w:r w:rsidRPr="000702A6">
              <w:rPr>
                <w:rFonts w:ascii="楷体" w:eastAsia="楷体" w:hAnsi="楷体" w:cs="宋体" w:hint="eastAsia"/>
                <w:color w:val="000000"/>
                <w:spacing w:val="8"/>
                <w:kern w:val="0"/>
                <w:sz w:val="24"/>
                <w:szCs w:val="24"/>
              </w:rPr>
              <w:t>原因</w:t>
            </w:r>
          </w:p>
        </w:tc>
      </w:tr>
      <w:tr w:rsidR="000702A6" w:rsidRPr="000702A6" w:rsidTr="000702A6">
        <w:trPr>
          <w:trHeight w:val="330"/>
        </w:trPr>
        <w:tc>
          <w:tcPr>
            <w:tcW w:w="3255" w:type="dxa"/>
            <w:tcBorders>
              <w:top w:val="nil"/>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left"/>
              <w:textAlignment w:val="center"/>
              <w:rPr>
                <w:rFonts w:ascii="Microsoft YaHei UI" w:eastAsia="Microsoft YaHei UI" w:hAnsi="Microsoft YaHei UI" w:cs="宋体"/>
                <w:spacing w:val="8"/>
                <w:kern w:val="0"/>
                <w:sz w:val="26"/>
                <w:szCs w:val="26"/>
              </w:rPr>
            </w:pPr>
            <w:r w:rsidRPr="000702A6">
              <w:rPr>
                <w:rFonts w:ascii="楷体" w:eastAsia="楷体" w:hAnsi="楷体" w:cs="宋体" w:hint="eastAsia"/>
                <w:color w:val="000000"/>
                <w:spacing w:val="8"/>
                <w:kern w:val="0"/>
                <w:sz w:val="24"/>
                <w:szCs w:val="24"/>
              </w:rPr>
              <w:t>很多人听过山歌，对山歌有所了解，但只有少数人真正会唱，传唱度不高；喜欢和会唱山歌的人以年长者居多，年轻人一般不太喜欢。</w:t>
            </w:r>
          </w:p>
        </w:tc>
        <w:tc>
          <w:tcPr>
            <w:tcW w:w="3405" w:type="dxa"/>
            <w:tcBorders>
              <w:top w:val="nil"/>
              <w:left w:val="nil"/>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0702A6" w:rsidRPr="000702A6" w:rsidRDefault="000702A6" w:rsidP="000702A6">
            <w:pPr>
              <w:widowControl/>
              <w:wordWrap w:val="0"/>
              <w:spacing w:line="360" w:lineRule="atLeast"/>
              <w:jc w:val="left"/>
              <w:textAlignment w:val="center"/>
              <w:rPr>
                <w:rFonts w:ascii="Microsoft YaHei UI" w:eastAsia="Microsoft YaHei UI" w:hAnsi="Microsoft YaHei UI" w:cs="宋体"/>
                <w:spacing w:val="8"/>
                <w:kern w:val="0"/>
                <w:sz w:val="26"/>
                <w:szCs w:val="26"/>
              </w:rPr>
            </w:pPr>
            <w:r w:rsidRPr="000702A6">
              <w:rPr>
                <w:rFonts w:ascii="楷体" w:eastAsia="楷体" w:hAnsi="楷体" w:cs="宋体" w:hint="eastAsia"/>
                <w:color w:val="000000"/>
                <w:spacing w:val="8"/>
                <w:kern w:val="0"/>
                <w:sz w:val="24"/>
                <w:szCs w:val="24"/>
              </w:rPr>
              <w:t>生活中接触山歌的机会和渠道比较少；山歌多用方言传唱，学起来比较难；有的歌词内容陈旧，曲调和形式单一，跟不上时代潮流。</w:t>
            </w:r>
          </w:p>
        </w:tc>
      </w:tr>
    </w:tbl>
    <w:p w:rsidR="000702A6" w:rsidRPr="000702A6" w:rsidRDefault="000702A6" w:rsidP="000702A6">
      <w:pPr>
        <w:widowControl/>
        <w:shd w:val="clear" w:color="auto" w:fill="FFFFFF"/>
        <w:spacing w:line="360" w:lineRule="atLeast"/>
        <w:jc w:val="left"/>
        <w:textAlignment w:val="center"/>
        <w:rPr>
          <w:rFonts w:ascii="Microsoft YaHei UI" w:eastAsia="Microsoft YaHei UI" w:hAnsi="Microsoft YaHei UI" w:cs="宋体" w:hint="eastAsia"/>
          <w:spacing w:val="9"/>
          <w:kern w:val="0"/>
          <w:sz w:val="26"/>
          <w:szCs w:val="26"/>
        </w:rPr>
      </w:pPr>
      <w:r w:rsidRPr="000702A6">
        <w:rPr>
          <w:rFonts w:ascii="宋体" w:eastAsia="宋体" w:hAnsi="宋体" w:cs="宋体" w:hint="eastAsia"/>
          <w:color w:val="000000"/>
          <w:spacing w:val="9"/>
          <w:kern w:val="0"/>
          <w:sz w:val="24"/>
          <w:szCs w:val="24"/>
        </w:rPr>
        <w:t>（</w:t>
      </w:r>
      <w:r w:rsidRPr="000702A6">
        <w:rPr>
          <w:rFonts w:ascii="Microsoft YaHei UI" w:eastAsia="Microsoft YaHei UI" w:hAnsi="Microsoft YaHei UI" w:cs="宋体" w:hint="eastAsia"/>
          <w:color w:val="000000"/>
          <w:spacing w:val="9"/>
          <w:kern w:val="0"/>
          <w:sz w:val="24"/>
          <w:szCs w:val="24"/>
        </w:rPr>
        <w:t>3</w:t>
      </w:r>
      <w:r w:rsidRPr="000702A6">
        <w:rPr>
          <w:rFonts w:ascii="宋体" w:eastAsia="宋体" w:hAnsi="宋体" w:cs="宋体" w:hint="eastAsia"/>
          <w:color w:val="000000"/>
          <w:spacing w:val="9"/>
          <w:kern w:val="0"/>
          <w:sz w:val="24"/>
          <w:szCs w:val="24"/>
        </w:rPr>
        <w:t>）为促进广西山歌的传承，请结合以上调查情况提出两条合理化建议。</w:t>
      </w:r>
    </w:p>
    <w:p w:rsidR="00B20B29" w:rsidRPr="000702A6" w:rsidRDefault="00B20B29"/>
    <w:sectPr w:rsidR="00B20B29" w:rsidRPr="000702A6" w:rsidSect="000702A6">
      <w:pgSz w:w="23814" w:h="16839" w:orient="landscape" w:code="8"/>
      <w:pgMar w:top="1080" w:right="1440" w:bottom="1080" w:left="144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A6"/>
    <w:rsid w:val="000702A6"/>
    <w:rsid w:val="00760636"/>
    <w:rsid w:val="00835BD1"/>
    <w:rsid w:val="00B20B29"/>
    <w:rsid w:val="00C5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2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02A6"/>
    <w:rPr>
      <w:b/>
      <w:bCs/>
    </w:rPr>
  </w:style>
  <w:style w:type="paragraph" w:styleId="a5">
    <w:name w:val="Balloon Text"/>
    <w:basedOn w:val="a"/>
    <w:link w:val="Char"/>
    <w:uiPriority w:val="99"/>
    <w:semiHidden/>
    <w:unhideWhenUsed/>
    <w:rsid w:val="000702A6"/>
    <w:rPr>
      <w:sz w:val="18"/>
      <w:szCs w:val="18"/>
    </w:rPr>
  </w:style>
  <w:style w:type="character" w:customStyle="1" w:styleId="Char">
    <w:name w:val="批注框文本 Char"/>
    <w:basedOn w:val="a0"/>
    <w:link w:val="a5"/>
    <w:uiPriority w:val="99"/>
    <w:semiHidden/>
    <w:rsid w:val="000702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2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02A6"/>
    <w:rPr>
      <w:b/>
      <w:bCs/>
    </w:rPr>
  </w:style>
  <w:style w:type="paragraph" w:styleId="a5">
    <w:name w:val="Balloon Text"/>
    <w:basedOn w:val="a"/>
    <w:link w:val="Char"/>
    <w:uiPriority w:val="99"/>
    <w:semiHidden/>
    <w:unhideWhenUsed/>
    <w:rsid w:val="000702A6"/>
    <w:rPr>
      <w:sz w:val="18"/>
      <w:szCs w:val="18"/>
    </w:rPr>
  </w:style>
  <w:style w:type="character" w:customStyle="1" w:styleId="Char">
    <w:name w:val="批注框文本 Char"/>
    <w:basedOn w:val="a0"/>
    <w:link w:val="a5"/>
    <w:uiPriority w:val="99"/>
    <w:semiHidden/>
    <w:rsid w:val="000702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602</Words>
  <Characters>3432</Characters>
  <Application>Microsoft Office Word</Application>
  <DocSecurity>0</DocSecurity>
  <Lines>28</Lines>
  <Paragraphs>8</Paragraphs>
  <ScaleCrop>false</ScaleCrop>
  <Company>微软中国</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2023-12-20T07:28:00Z</dcterms:created>
  <dcterms:modified xsi:type="dcterms:W3CDTF">2023-12-20T07:31:00Z</dcterms:modified>
</cp:coreProperties>
</file>