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146" w:rsidRPr="00D65146" w:rsidRDefault="00D65146" w:rsidP="00D65146">
      <w:pPr>
        <w:widowControl/>
        <w:shd w:val="clear" w:color="auto" w:fill="FFFFFF"/>
        <w:spacing w:line="420" w:lineRule="atLeast"/>
        <w:jc w:val="center"/>
        <w:rPr>
          <w:rFonts w:ascii="Calibri" w:eastAsia="宋体" w:hAnsi="Calibri" w:cs="宋体"/>
          <w:spacing w:val="8"/>
          <w:kern w:val="0"/>
          <w:szCs w:val="21"/>
        </w:rPr>
      </w:pPr>
      <w:r w:rsidRPr="00D65146">
        <w:rPr>
          <w:rFonts w:ascii="宋体" w:eastAsia="宋体" w:hAnsi="宋体" w:cs="宋体" w:hint="eastAsia"/>
          <w:spacing w:val="8"/>
          <w:kern w:val="0"/>
          <w:sz w:val="24"/>
          <w:szCs w:val="24"/>
        </w:rPr>
        <w:t>七下期中考试真题测试卷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center"/>
        <w:rPr>
          <w:rFonts w:ascii="Calibri" w:eastAsia="宋体" w:hAnsi="Calibri" w:cs="宋体"/>
          <w:spacing w:val="8"/>
          <w:kern w:val="0"/>
          <w:szCs w:val="21"/>
        </w:rPr>
      </w:pPr>
      <w:r w:rsidRPr="00D65146">
        <w:rPr>
          <w:rFonts w:ascii="宋体" w:eastAsia="宋体" w:hAnsi="宋体" w:cs="宋体" w:hint="eastAsia"/>
          <w:spacing w:val="8"/>
          <w:kern w:val="0"/>
          <w:sz w:val="24"/>
          <w:szCs w:val="24"/>
        </w:rPr>
        <w:t>【历史】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center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b/>
          <w:bCs/>
          <w:spacing w:val="8"/>
          <w:kern w:val="0"/>
          <w:sz w:val="24"/>
          <w:szCs w:val="24"/>
        </w:rPr>
        <w:t>班级：</w:t>
      </w:r>
      <w:r w:rsidRPr="00D65146">
        <w:rPr>
          <w:rFonts w:ascii="宋体" w:eastAsia="宋体" w:hAnsi="宋体" w:cs="Times New Roman" w:hint="eastAsia"/>
          <w:b/>
          <w:bCs/>
          <w:spacing w:val="8"/>
          <w:kern w:val="0"/>
          <w:sz w:val="24"/>
          <w:szCs w:val="24"/>
          <w:u w:val="single"/>
        </w:rPr>
        <w:t>        </w:t>
      </w:r>
      <w:r w:rsidRPr="00D65146">
        <w:rPr>
          <w:rFonts w:ascii="宋体" w:eastAsia="宋体" w:hAnsi="宋体" w:cs="Times New Roman" w:hint="eastAsia"/>
          <w:b/>
          <w:bCs/>
          <w:spacing w:val="8"/>
          <w:kern w:val="0"/>
          <w:sz w:val="24"/>
          <w:szCs w:val="24"/>
        </w:rPr>
        <w:t>姓名：</w:t>
      </w:r>
      <w:r w:rsidRPr="00D65146">
        <w:rPr>
          <w:rFonts w:ascii="宋体" w:eastAsia="宋体" w:hAnsi="宋体" w:cs="Times New Roman" w:hint="eastAsia"/>
          <w:b/>
          <w:bCs/>
          <w:spacing w:val="8"/>
          <w:kern w:val="0"/>
          <w:sz w:val="24"/>
          <w:szCs w:val="24"/>
          <w:u w:val="single"/>
        </w:rPr>
        <w:t>        </w:t>
      </w:r>
      <w:r w:rsidRPr="00D65146">
        <w:rPr>
          <w:rFonts w:ascii="宋体" w:eastAsia="宋体" w:hAnsi="宋体" w:cs="Times New Roman" w:hint="eastAsia"/>
          <w:b/>
          <w:bCs/>
          <w:spacing w:val="8"/>
          <w:kern w:val="0"/>
          <w:sz w:val="24"/>
          <w:szCs w:val="24"/>
        </w:rPr>
        <w:t>分数：</w:t>
      </w:r>
      <w:r w:rsidRPr="00D65146">
        <w:rPr>
          <w:rFonts w:ascii="宋体" w:eastAsia="宋体" w:hAnsi="宋体" w:cs="Times New Roman" w:hint="eastAsia"/>
          <w:b/>
          <w:bCs/>
          <w:spacing w:val="8"/>
          <w:kern w:val="0"/>
          <w:sz w:val="24"/>
          <w:szCs w:val="24"/>
          <w:u w:val="single"/>
        </w:rPr>
        <w:t>       .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b/>
          <w:bCs/>
          <w:spacing w:val="8"/>
          <w:kern w:val="0"/>
          <w:sz w:val="24"/>
          <w:szCs w:val="24"/>
        </w:rPr>
        <w:t>一、选择题：（每小题2分，共60分）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1. 下列历史贡献中不属于隋朝的是（ </w:t>
      </w:r>
      <w:r w:rsidRPr="00D65146">
        <w:rPr>
          <w:rFonts w:ascii="宋体" w:eastAsia="宋体" w:hAnsi="宋体" w:cs="Times New Roman" w:hint="eastAsia"/>
          <w:b/>
          <w:bCs/>
          <w:color w:val="FF0000"/>
          <w:spacing w:val="8"/>
          <w:kern w:val="0"/>
          <w:sz w:val="24"/>
          <w:szCs w:val="24"/>
        </w:rPr>
        <w:t>D</w:t>
      </w: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 ）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A. 创设科举制      B. 开通了纵贯南北的大运河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C. 实现南北重新统一   D. 开创殿试和武举考试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spacing w:val="8"/>
          <w:kern w:val="0"/>
          <w:sz w:val="26"/>
          <w:szCs w:val="26"/>
        </w:rPr>
      </w:pPr>
      <w:r w:rsidRPr="00D65146">
        <w:rPr>
          <w:rFonts w:ascii="宋体" w:eastAsia="宋体" w:hAnsi="宋体" w:cs="宋体" w:hint="eastAsia"/>
          <w:spacing w:val="8"/>
          <w:kern w:val="0"/>
          <w:sz w:val="24"/>
          <w:szCs w:val="24"/>
        </w:rPr>
        <w:t>2. 下图描绘隋朝大运河的起止地点是（ </w:t>
      </w:r>
      <w:r w:rsidRPr="00D65146">
        <w:rPr>
          <w:rFonts w:ascii="宋体" w:eastAsia="宋体" w:hAnsi="宋体" w:cs="宋体" w:hint="eastAsia"/>
          <w:b/>
          <w:bCs/>
          <w:color w:val="FF0000"/>
          <w:spacing w:val="8"/>
          <w:kern w:val="0"/>
          <w:sz w:val="24"/>
          <w:szCs w:val="24"/>
        </w:rPr>
        <w:t>C</w:t>
      </w:r>
      <w:r w:rsidRPr="00D65146">
        <w:rPr>
          <w:rFonts w:ascii="宋体" w:eastAsia="宋体" w:hAnsi="宋体" w:cs="宋体" w:hint="eastAsia"/>
          <w:spacing w:val="8"/>
          <w:kern w:val="0"/>
          <w:sz w:val="24"/>
          <w:szCs w:val="24"/>
        </w:rPr>
        <w:t> ）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 w:hint="eastAsia"/>
          <w:spacing w:val="8"/>
          <w:kern w:val="0"/>
          <w:sz w:val="26"/>
          <w:szCs w:val="26"/>
        </w:rPr>
      </w:pPr>
      <w:r>
        <w:rPr>
          <w:rFonts w:ascii="宋体" w:eastAsia="宋体" w:hAnsi="宋体" w:cs="宋体"/>
          <w:noProof/>
          <w:spacing w:val="8"/>
          <w:kern w:val="0"/>
          <w:sz w:val="24"/>
          <w:szCs w:val="24"/>
        </w:rPr>
        <w:drawing>
          <wp:inline distT="0" distB="0" distL="0" distR="0">
            <wp:extent cx="2584450" cy="1247793"/>
            <wp:effectExtent l="0" t="0" r="6350" b="9525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35" cy="124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 w:hint="eastAsia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A. 北达涿郡，南至洛阳    B. 北达涿郡，南至江都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C. 北达涿郡，南至余杭    D. 北达涿郡，南至长安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3. 元代高明在《琵琶记》中说：“十年寒窗无人问，一朝成名天下知。”与这句话反映的社会现象相关的制度是（ </w:t>
      </w:r>
      <w:r w:rsidRPr="00D65146">
        <w:rPr>
          <w:rFonts w:ascii="宋体" w:eastAsia="宋体" w:hAnsi="宋体" w:cs="Times New Roman" w:hint="eastAsia"/>
          <w:b/>
          <w:bCs/>
          <w:color w:val="FF0000"/>
          <w:spacing w:val="8"/>
          <w:kern w:val="0"/>
          <w:sz w:val="24"/>
          <w:szCs w:val="24"/>
        </w:rPr>
        <w:t>C</w:t>
      </w: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 ）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A. 禅让制</w:t>
      </w:r>
      <w:proofErr w:type="gramStart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  B</w:t>
      </w:r>
      <w:proofErr w:type="gramEnd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. 世袭制   C. 科举制   D. 选举制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4. 毛泽东曾用“惜秦皇汉武，略输文采；唐宗宋祖，稍逊风骚”来评价四位古代帝王。下列与“唐宗”有关的是（ </w:t>
      </w:r>
      <w:r w:rsidRPr="00D65146">
        <w:rPr>
          <w:rFonts w:ascii="宋体" w:eastAsia="宋体" w:hAnsi="宋体" w:cs="Times New Roman" w:hint="eastAsia"/>
          <w:b/>
          <w:bCs/>
          <w:color w:val="FF0000"/>
          <w:spacing w:val="8"/>
          <w:kern w:val="0"/>
          <w:sz w:val="24"/>
          <w:szCs w:val="24"/>
        </w:rPr>
        <w:t>C</w:t>
      </w: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 ）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A. 统一度量衡、货币和文字</w:t>
      </w:r>
      <w:proofErr w:type="gramStart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  B</w:t>
      </w:r>
      <w:proofErr w:type="gramEnd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. “罢黜百家，独尊儒术”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C. 水能载舟，亦能覆舟      D. 陈桥兵变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5. “忆昔开元全盛日，小</w:t>
      </w:r>
      <w:proofErr w:type="gramStart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邑</w:t>
      </w:r>
      <w:proofErr w:type="gramEnd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犹藏万家室。”杜甫诗中的“开元”指唐朝哪一位皇帝统治前期的年号（ </w:t>
      </w:r>
      <w:r w:rsidRPr="00D65146">
        <w:rPr>
          <w:rFonts w:ascii="宋体" w:eastAsia="宋体" w:hAnsi="宋体" w:cs="Times New Roman" w:hint="eastAsia"/>
          <w:b/>
          <w:bCs/>
          <w:color w:val="FF0000"/>
          <w:spacing w:val="8"/>
          <w:kern w:val="0"/>
          <w:sz w:val="24"/>
          <w:szCs w:val="24"/>
        </w:rPr>
        <w:t>B</w:t>
      </w: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 ）</w:t>
      </w:r>
      <w:bookmarkStart w:id="0" w:name="_GoBack"/>
      <w:bookmarkEnd w:id="0"/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A. 唐太宗</w:t>
      </w:r>
      <w:proofErr w:type="gramStart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  B</w:t>
      </w:r>
      <w:proofErr w:type="gramEnd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. 唐玄宗  C. 唐高祖  D. 武则天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6. 中国是世界陶瓷大国。唐朝最具代表性的陶瓷工艺珍品是（ </w:t>
      </w:r>
      <w:r w:rsidRPr="00D65146">
        <w:rPr>
          <w:rFonts w:ascii="宋体" w:eastAsia="宋体" w:hAnsi="宋体" w:cs="Times New Roman" w:hint="eastAsia"/>
          <w:b/>
          <w:bCs/>
          <w:color w:val="FF0000"/>
          <w:spacing w:val="8"/>
          <w:kern w:val="0"/>
          <w:sz w:val="24"/>
          <w:szCs w:val="24"/>
        </w:rPr>
        <w:t>B</w:t>
      </w: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 ）    </w:t>
      </w:r>
    </w:p>
    <w:p w:rsidR="00D65146" w:rsidRPr="00D65146" w:rsidRDefault="00D65146" w:rsidP="00D65146">
      <w:pPr>
        <w:widowControl/>
        <w:shd w:val="clear" w:color="auto" w:fill="FFFFFF"/>
        <w:spacing w:after="360"/>
        <w:jc w:val="center"/>
        <w:rPr>
          <w:rFonts w:ascii="微软雅黑" w:eastAsia="微软雅黑" w:hAnsi="微软雅黑" w:cs="宋体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/>
          <w:noProof/>
          <w:spacing w:val="8"/>
          <w:kern w:val="0"/>
          <w:sz w:val="26"/>
          <w:szCs w:val="26"/>
        </w:rPr>
        <w:drawing>
          <wp:inline distT="0" distB="0" distL="0" distR="0">
            <wp:extent cx="3181350" cy="957220"/>
            <wp:effectExtent l="0" t="0" r="0" b="0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9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 w:hint="eastAsia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7. “政启开元，治宏贞观”是郭沫若对下列哪一帝王功绩的正确评价？（ </w:t>
      </w:r>
      <w:r w:rsidRPr="00D65146">
        <w:rPr>
          <w:rFonts w:ascii="宋体" w:eastAsia="宋体" w:hAnsi="宋体" w:cs="Times New Roman" w:hint="eastAsia"/>
          <w:b/>
          <w:bCs/>
          <w:color w:val="FF0000"/>
          <w:spacing w:val="8"/>
          <w:kern w:val="0"/>
          <w:sz w:val="24"/>
          <w:szCs w:val="24"/>
        </w:rPr>
        <w:t>C</w:t>
      </w: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 ）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A. 隋文帝</w:t>
      </w:r>
      <w:proofErr w:type="gramStart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  B</w:t>
      </w:r>
      <w:proofErr w:type="gramEnd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. 唐太宗  C. 武则天  D. 唐玄宗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8. 文物是鲜活的历史，</w:t>
      </w:r>
      <w:proofErr w:type="gramStart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下列能</w:t>
      </w:r>
      <w:proofErr w:type="gramEnd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反映唐朝生产力水平提高的文物是（ </w:t>
      </w:r>
      <w:r w:rsidRPr="00D65146">
        <w:rPr>
          <w:rFonts w:ascii="宋体" w:eastAsia="宋体" w:hAnsi="宋体" w:cs="Times New Roman" w:hint="eastAsia"/>
          <w:b/>
          <w:bCs/>
          <w:color w:val="FF0000"/>
          <w:spacing w:val="8"/>
          <w:kern w:val="0"/>
          <w:sz w:val="24"/>
          <w:szCs w:val="24"/>
        </w:rPr>
        <w:t>C</w:t>
      </w: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 ）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>
        <w:rPr>
          <w:rFonts w:ascii="宋体" w:eastAsia="宋体" w:hAnsi="宋体" w:cs="Times New Roman"/>
          <w:noProof/>
          <w:spacing w:val="8"/>
          <w:kern w:val="0"/>
          <w:sz w:val="24"/>
          <w:szCs w:val="24"/>
        </w:rPr>
        <w:lastRenderedPageBreak/>
        <w:drawing>
          <wp:inline distT="0" distB="0" distL="0" distR="0">
            <wp:extent cx="4121150" cy="1047990"/>
            <wp:effectExtent l="0" t="0" r="0" b="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104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A. 司母戊鼎      B. “汉并天下”瓦当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C. 筒车          D. 《清明上河图》（局部）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 xml:space="preserve">9. </w:t>
      </w:r>
      <w:proofErr w:type="gramStart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某学习</w:t>
      </w:r>
      <w:proofErr w:type="gramEnd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小组开展研究性学习，他们搜集了“贞观之治”、“开元盛世”、“唐蕃和亲”、“鉴真东渡”等有关资料，由此可知他们研究的课题是（ </w:t>
      </w:r>
      <w:r w:rsidRPr="00D65146">
        <w:rPr>
          <w:rFonts w:ascii="宋体" w:eastAsia="宋体" w:hAnsi="宋体" w:cs="Times New Roman" w:hint="eastAsia"/>
          <w:b/>
          <w:bCs/>
          <w:color w:val="FF0000"/>
          <w:spacing w:val="8"/>
          <w:kern w:val="0"/>
          <w:sz w:val="24"/>
          <w:szCs w:val="24"/>
        </w:rPr>
        <w:t>C</w:t>
      </w: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 ）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A. 中华文明的起源    B. 统一国家的建立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C. 繁荣与开放的时代</w:t>
      </w:r>
      <w:proofErr w:type="gramStart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  D</w:t>
      </w:r>
      <w:proofErr w:type="gramEnd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. 政权分立和民族融合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10. “和同为一家”是指唐朝与哪个少数民族政权的关系（ </w:t>
      </w:r>
      <w:r w:rsidRPr="00D65146">
        <w:rPr>
          <w:rFonts w:ascii="宋体" w:eastAsia="宋体" w:hAnsi="宋体" w:cs="Times New Roman" w:hint="eastAsia"/>
          <w:b/>
          <w:bCs/>
          <w:color w:val="FF0000"/>
          <w:spacing w:val="8"/>
          <w:kern w:val="0"/>
          <w:sz w:val="24"/>
          <w:szCs w:val="24"/>
        </w:rPr>
        <w:t>B</w:t>
      </w: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 ）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A. 回纥</w:t>
      </w:r>
      <w:proofErr w:type="gramStart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  B</w:t>
      </w:r>
      <w:proofErr w:type="gramEnd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. 吐蕃  C. 南诏  D. 靺鞨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11. 某剧组准备拍摄《大唐王朝》的纪录片，你认为下列哪一场景不可能在片中出现（ </w:t>
      </w:r>
      <w:r w:rsidRPr="00D65146">
        <w:rPr>
          <w:rFonts w:ascii="宋体" w:eastAsia="宋体" w:hAnsi="宋体" w:cs="Times New Roman" w:hint="eastAsia"/>
          <w:b/>
          <w:bCs/>
          <w:color w:val="FF0000"/>
          <w:spacing w:val="8"/>
          <w:kern w:val="0"/>
          <w:sz w:val="24"/>
          <w:szCs w:val="24"/>
        </w:rPr>
        <w:t>D</w:t>
      </w: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 ）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A. 唐太宗和魏征在商讨如何处理北方少数民族问题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B. 一批日本遣唐使抵达长安，受到唐朝政府的热情招待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C. 江南地区的农民使用曲辕犁耕作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D. 李白用“交子”支付酒楼老板酒钱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12. 下图是唐朝画家阎立本所绘的《步辇图》。图中反映的历史事件是民族关系史上的哪次和亲？（ </w:t>
      </w:r>
      <w:r w:rsidRPr="00D65146">
        <w:rPr>
          <w:rFonts w:ascii="宋体" w:eastAsia="宋体" w:hAnsi="宋体" w:cs="Times New Roman" w:hint="eastAsia"/>
          <w:b/>
          <w:bCs/>
          <w:color w:val="FF0000"/>
          <w:spacing w:val="8"/>
          <w:kern w:val="0"/>
          <w:sz w:val="24"/>
          <w:szCs w:val="24"/>
        </w:rPr>
        <w:t>C</w:t>
      </w: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 ）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>
        <w:rPr>
          <w:rFonts w:ascii="宋体" w:eastAsia="宋体" w:hAnsi="宋体" w:cs="Times New Roman"/>
          <w:noProof/>
          <w:spacing w:val="8"/>
          <w:kern w:val="0"/>
          <w:sz w:val="24"/>
          <w:szCs w:val="24"/>
        </w:rPr>
        <w:drawing>
          <wp:inline distT="0" distB="0" distL="0" distR="0">
            <wp:extent cx="2286000" cy="1114746"/>
            <wp:effectExtent l="0" t="0" r="0" b="9525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1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A. 汉高祖把公主嫁给匈奴单于    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B. 王昭君嫁给匈奴呼韩邪单于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C. 文成公主嫁给吐蕃赞普松赞干布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D. 金城公主嫁给吐蕃赞普尺带珠丹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13. 唐朝是我国历史上最繁荣与开放的朝代，它不仅有开放的对外政策，还有开明的民族政策。下列哪一历史事件体现了“开明的民族政策”（ </w:t>
      </w:r>
      <w:r w:rsidRPr="00D65146">
        <w:rPr>
          <w:rFonts w:ascii="宋体" w:eastAsia="宋体" w:hAnsi="宋体" w:cs="Times New Roman" w:hint="eastAsia"/>
          <w:b/>
          <w:bCs/>
          <w:color w:val="FF0000"/>
          <w:spacing w:val="8"/>
          <w:kern w:val="0"/>
          <w:sz w:val="24"/>
          <w:szCs w:val="24"/>
        </w:rPr>
        <w:t>D</w:t>
      </w: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 ）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A. 遣唐使来华       B. 鉴真东渡日本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C. 玄奘西游天竺      D. 文成公主入藏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14. 他是继王羲之之后我国书法史上最有成就的书法家。他初学褚遂良，</w:t>
      </w:r>
      <w:proofErr w:type="gramStart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后学张</w:t>
      </w:r>
      <w:proofErr w:type="gramEnd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旭，善于推陈出新，创立了雄浑敦厚的新书体。他是（ </w:t>
      </w:r>
      <w:r w:rsidRPr="00D65146">
        <w:rPr>
          <w:rFonts w:ascii="宋体" w:eastAsia="宋体" w:hAnsi="宋体" w:cs="Times New Roman" w:hint="eastAsia"/>
          <w:b/>
          <w:bCs/>
          <w:color w:val="FF0000"/>
          <w:spacing w:val="8"/>
          <w:kern w:val="0"/>
          <w:sz w:val="24"/>
          <w:szCs w:val="24"/>
        </w:rPr>
        <w:t>A</w:t>
      </w: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 ）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A. 颜真卿   B. 欧阳询   C. 柳公权   D. 吴道子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15. 促使唐朝国势由盛转衰的叛乱是（ </w:t>
      </w:r>
      <w:r w:rsidRPr="00D65146">
        <w:rPr>
          <w:rFonts w:ascii="宋体" w:eastAsia="宋体" w:hAnsi="宋体" w:cs="Times New Roman" w:hint="eastAsia"/>
          <w:b/>
          <w:bCs/>
          <w:color w:val="FF0000"/>
          <w:spacing w:val="8"/>
          <w:kern w:val="0"/>
          <w:sz w:val="24"/>
          <w:szCs w:val="24"/>
        </w:rPr>
        <w:t>C</w:t>
      </w: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 ）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lastRenderedPageBreak/>
        <w:t>A. 七国之乱   B. 八王之乱   C. 安史之乱</w:t>
      </w:r>
      <w:proofErr w:type="gramStart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  D</w:t>
      </w:r>
      <w:proofErr w:type="gramEnd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. 藩镇割据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16. 数据记忆法是学习历史的方法之一。下图是依据此方法制作的年代尺。据图所示，唐朝灭亡对应的时间点是（ </w:t>
      </w:r>
      <w:r w:rsidRPr="00D65146">
        <w:rPr>
          <w:rFonts w:ascii="宋体" w:eastAsia="宋体" w:hAnsi="宋体" w:cs="Times New Roman" w:hint="eastAsia"/>
          <w:b/>
          <w:bCs/>
          <w:color w:val="FF0000"/>
          <w:spacing w:val="8"/>
          <w:kern w:val="0"/>
          <w:sz w:val="24"/>
          <w:szCs w:val="24"/>
        </w:rPr>
        <w:t>C</w:t>
      </w: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 ）         </w:t>
      </w:r>
      <w:r>
        <w:rPr>
          <w:rFonts w:ascii="宋体" w:eastAsia="宋体" w:hAnsi="宋体" w:cs="Times New Roman"/>
          <w:noProof/>
          <w:spacing w:val="8"/>
          <w:kern w:val="0"/>
          <w:sz w:val="24"/>
          <w:szCs w:val="24"/>
        </w:rPr>
        <w:drawing>
          <wp:inline distT="0" distB="0" distL="0" distR="0">
            <wp:extent cx="3575050" cy="523778"/>
            <wp:effectExtent l="0" t="0" r="0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836" cy="52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17. 下列典故与宋太祖赵匡胤有关的是（ </w:t>
      </w:r>
      <w:r w:rsidRPr="00D65146">
        <w:rPr>
          <w:rFonts w:ascii="宋体" w:eastAsia="宋体" w:hAnsi="宋体" w:cs="Times New Roman" w:hint="eastAsia"/>
          <w:b/>
          <w:bCs/>
          <w:color w:val="FF0000"/>
          <w:spacing w:val="8"/>
          <w:kern w:val="0"/>
          <w:sz w:val="24"/>
          <w:szCs w:val="24"/>
        </w:rPr>
        <w:t>C</w:t>
      </w: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 ）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A. 三顾茅庐</w:t>
      </w:r>
      <w:proofErr w:type="gramStart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  B</w:t>
      </w:r>
      <w:proofErr w:type="gramEnd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. 草木皆兵  C. 黄袍加身  D. 卧薪尝胆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18. 下列不属于宋太祖加强中央集权措施的是（ </w:t>
      </w:r>
      <w:r w:rsidRPr="00D65146">
        <w:rPr>
          <w:rFonts w:ascii="宋体" w:eastAsia="宋体" w:hAnsi="宋体" w:cs="Times New Roman" w:hint="eastAsia"/>
          <w:b/>
          <w:bCs/>
          <w:color w:val="FF0000"/>
          <w:spacing w:val="8"/>
          <w:kern w:val="0"/>
          <w:sz w:val="24"/>
          <w:szCs w:val="24"/>
        </w:rPr>
        <w:t>D</w:t>
      </w: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 ）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proofErr w:type="gramStart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A. 解除禁军将领的兵权，控制军队B.</w:t>
      </w:r>
      <w:proofErr w:type="gramEnd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 xml:space="preserve"> 分化事权，削弱相权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C. 派文人出任地方官     D. 实行行省制度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19. 下图人物是我国南宋著名的抗金将领，他“精忠报国”的故事世代流传。他是（ </w:t>
      </w:r>
      <w:r w:rsidRPr="00D65146">
        <w:rPr>
          <w:rFonts w:ascii="宋体" w:eastAsia="宋体" w:hAnsi="宋体" w:cs="Times New Roman" w:hint="eastAsia"/>
          <w:b/>
          <w:bCs/>
          <w:color w:val="FF0000"/>
          <w:spacing w:val="8"/>
          <w:kern w:val="0"/>
          <w:sz w:val="24"/>
          <w:szCs w:val="24"/>
        </w:rPr>
        <w:t>D</w:t>
      </w: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 ） 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>
        <w:rPr>
          <w:rFonts w:ascii="宋体" w:eastAsia="宋体" w:hAnsi="宋体" w:cs="Times New Roman"/>
          <w:noProof/>
          <w:spacing w:val="8"/>
          <w:kern w:val="0"/>
          <w:sz w:val="24"/>
          <w:szCs w:val="24"/>
        </w:rPr>
        <w:drawing>
          <wp:inline distT="0" distB="0" distL="0" distR="0">
            <wp:extent cx="689741" cy="857250"/>
            <wp:effectExtent l="0" t="0" r="0" b="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41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   </w:t>
      </w: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br w:type="textWrapping" w:clear="all"/>
        <w:t>A. 文天祥    B. 戚继光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C. 郑成功    D. 岳飞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20. “山外青山楼外楼，西湖歌舞几时休。暖风熏得游人醉，直把杭州作</w:t>
      </w:r>
      <w:proofErr w:type="gramStart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汴</w:t>
      </w:r>
      <w:proofErr w:type="gramEnd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州。”该诗反映的时代背景应该是（ </w:t>
      </w:r>
      <w:r w:rsidRPr="00D65146">
        <w:rPr>
          <w:rFonts w:ascii="宋体" w:eastAsia="宋体" w:hAnsi="宋体" w:cs="Times New Roman" w:hint="eastAsia"/>
          <w:b/>
          <w:bCs/>
          <w:color w:val="FF0000"/>
          <w:spacing w:val="8"/>
          <w:kern w:val="0"/>
          <w:sz w:val="24"/>
          <w:szCs w:val="24"/>
        </w:rPr>
        <w:t>B</w:t>
      </w: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 ）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A. 宋辽对抗      B. 南宋与金对峙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C. 宋夏各议      D. 北宋与金对峙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21. 下边示意图是我国经济重心南</w:t>
      </w:r>
      <w:proofErr w:type="gramStart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移经历</w:t>
      </w:r>
      <w:proofErr w:type="gramEnd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的一个漫长过程，与图中①相对应的时期应该是（ </w:t>
      </w:r>
      <w:r w:rsidRPr="00D65146">
        <w:rPr>
          <w:rFonts w:ascii="宋体" w:eastAsia="宋体" w:hAnsi="宋体" w:cs="Times New Roman" w:hint="eastAsia"/>
          <w:b/>
          <w:bCs/>
          <w:color w:val="FF0000"/>
          <w:spacing w:val="8"/>
          <w:kern w:val="0"/>
          <w:sz w:val="24"/>
          <w:szCs w:val="24"/>
        </w:rPr>
        <w:t>C</w:t>
      </w: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 ） 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>
        <w:rPr>
          <w:rFonts w:ascii="宋体" w:eastAsia="宋体" w:hAnsi="宋体" w:cs="Times New Roman"/>
          <w:noProof/>
          <w:spacing w:val="8"/>
          <w:kern w:val="0"/>
          <w:sz w:val="24"/>
          <w:szCs w:val="24"/>
        </w:rPr>
        <w:drawing>
          <wp:inline distT="0" distB="0" distL="0" distR="0">
            <wp:extent cx="1600200" cy="817880"/>
            <wp:effectExtent l="0" t="0" r="0" b="127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   </w:t>
      </w: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br w:type="textWrapping" w:clear="all"/>
        <w:t>A. 东汉     B. 唐朝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C. 南宋     D. 元朝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22. 某历史博物馆举办中国古代历史图片展，在某展厅出现了这样一组图片（如下），该展厅的名字最合适的是（ </w:t>
      </w:r>
      <w:r w:rsidRPr="00D65146">
        <w:rPr>
          <w:rFonts w:ascii="宋体" w:eastAsia="宋体" w:hAnsi="宋体" w:cs="Times New Roman" w:hint="eastAsia"/>
          <w:b/>
          <w:bCs/>
          <w:color w:val="FF0000"/>
          <w:spacing w:val="8"/>
          <w:kern w:val="0"/>
          <w:sz w:val="24"/>
          <w:szCs w:val="24"/>
        </w:rPr>
        <w:t>A</w:t>
      </w: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 ）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>
        <w:rPr>
          <w:rFonts w:ascii="宋体" w:eastAsia="宋体" w:hAnsi="宋体" w:cs="Times New Roman"/>
          <w:noProof/>
          <w:spacing w:val="8"/>
          <w:kern w:val="0"/>
          <w:sz w:val="24"/>
          <w:szCs w:val="24"/>
        </w:rPr>
        <w:drawing>
          <wp:inline distT="0" distB="0" distL="0" distR="0">
            <wp:extent cx="4311650" cy="1056993"/>
            <wp:effectExtent l="0" t="0" r="0" b="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105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A. 宋代商业繁荣      B. 民族政权并立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C. 宋代国家统一      D. 宋代民族融合</w:t>
      </w:r>
    </w:p>
    <w:p w:rsid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lastRenderedPageBreak/>
        <w:t>23. 下表为汉至宋南北方户数统计表（单位：万户）。表中户数变化最能说明这一时期（ </w:t>
      </w:r>
      <w:r w:rsidRPr="00D65146">
        <w:rPr>
          <w:rFonts w:ascii="宋体" w:eastAsia="宋体" w:hAnsi="宋体" w:cs="Times New Roman" w:hint="eastAsia"/>
          <w:b/>
          <w:bCs/>
          <w:color w:val="FF0000"/>
          <w:spacing w:val="8"/>
          <w:kern w:val="0"/>
          <w:sz w:val="24"/>
          <w:szCs w:val="24"/>
        </w:rPr>
        <w:t>A</w:t>
      </w: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 ）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</w:p>
    <w:tbl>
      <w:tblPr>
        <w:tblW w:w="1057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5"/>
        <w:gridCol w:w="2115"/>
        <w:gridCol w:w="2115"/>
        <w:gridCol w:w="2115"/>
        <w:gridCol w:w="2115"/>
      </w:tblGrid>
      <w:tr w:rsidR="00D65146" w:rsidRPr="00D65146" w:rsidTr="00D65146">
        <w:trPr>
          <w:trHeight w:val="364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  <w:hideMark/>
          </w:tcPr>
          <w:p w:rsidR="00D65146" w:rsidRPr="00D65146" w:rsidRDefault="00D65146" w:rsidP="00D65146">
            <w:pPr>
              <w:widowControl/>
              <w:spacing w:line="420" w:lineRule="atLeast"/>
              <w:jc w:val="left"/>
              <w:textAlignment w:val="center"/>
              <w:rPr>
                <w:rFonts w:ascii="Times New Roman" w:eastAsia="微软雅黑" w:hAnsi="Times New Roman" w:cs="Times New Roman"/>
                <w:spacing w:val="8"/>
                <w:kern w:val="0"/>
                <w:szCs w:val="21"/>
              </w:rPr>
            </w:pPr>
            <w:r w:rsidRPr="00D65146">
              <w:rPr>
                <w:rFonts w:ascii="宋体" w:eastAsia="宋体" w:hAnsi="宋体" w:cs="Times New Roman" w:hint="eastAsia"/>
                <w:spacing w:val="8"/>
                <w:kern w:val="0"/>
                <w:sz w:val="24"/>
                <w:szCs w:val="24"/>
              </w:rPr>
              <w:t>朝代地区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  <w:hideMark/>
          </w:tcPr>
          <w:p w:rsidR="00D65146" w:rsidRPr="00D65146" w:rsidRDefault="00D65146" w:rsidP="00D65146">
            <w:pPr>
              <w:widowControl/>
              <w:spacing w:line="420" w:lineRule="atLeast"/>
              <w:jc w:val="left"/>
              <w:textAlignment w:val="center"/>
              <w:rPr>
                <w:rFonts w:ascii="Times New Roman" w:eastAsia="微软雅黑" w:hAnsi="Times New Roman" w:cs="Times New Roman"/>
                <w:spacing w:val="8"/>
                <w:kern w:val="0"/>
                <w:szCs w:val="21"/>
              </w:rPr>
            </w:pPr>
            <w:r w:rsidRPr="00D65146">
              <w:rPr>
                <w:rFonts w:ascii="宋体" w:eastAsia="宋体" w:hAnsi="宋体" w:cs="Times New Roman" w:hint="eastAsia"/>
                <w:spacing w:val="8"/>
                <w:kern w:val="0"/>
                <w:sz w:val="24"/>
                <w:szCs w:val="24"/>
              </w:rPr>
              <w:t>西汉（2年）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  <w:hideMark/>
          </w:tcPr>
          <w:p w:rsidR="00D65146" w:rsidRPr="00D65146" w:rsidRDefault="00D65146" w:rsidP="00D65146">
            <w:pPr>
              <w:widowControl/>
              <w:spacing w:line="420" w:lineRule="atLeast"/>
              <w:jc w:val="left"/>
              <w:textAlignment w:val="center"/>
              <w:rPr>
                <w:rFonts w:ascii="Times New Roman" w:eastAsia="微软雅黑" w:hAnsi="Times New Roman" w:cs="Times New Roman"/>
                <w:spacing w:val="8"/>
                <w:kern w:val="0"/>
                <w:szCs w:val="21"/>
              </w:rPr>
            </w:pPr>
            <w:r w:rsidRPr="00D65146">
              <w:rPr>
                <w:rFonts w:ascii="宋体" w:eastAsia="宋体" w:hAnsi="宋体" w:cs="Times New Roman" w:hint="eastAsia"/>
                <w:spacing w:val="8"/>
                <w:kern w:val="0"/>
                <w:sz w:val="24"/>
                <w:szCs w:val="24"/>
              </w:rPr>
              <w:t>西晋（280年）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  <w:hideMark/>
          </w:tcPr>
          <w:p w:rsidR="00D65146" w:rsidRPr="00D65146" w:rsidRDefault="00D65146" w:rsidP="00D65146">
            <w:pPr>
              <w:widowControl/>
              <w:spacing w:line="420" w:lineRule="atLeast"/>
              <w:jc w:val="left"/>
              <w:textAlignment w:val="center"/>
              <w:rPr>
                <w:rFonts w:ascii="Times New Roman" w:eastAsia="微软雅黑" w:hAnsi="Times New Roman" w:cs="Times New Roman"/>
                <w:spacing w:val="8"/>
                <w:kern w:val="0"/>
                <w:szCs w:val="21"/>
              </w:rPr>
            </w:pPr>
            <w:r w:rsidRPr="00D65146">
              <w:rPr>
                <w:rFonts w:ascii="宋体" w:eastAsia="宋体" w:hAnsi="宋体" w:cs="Times New Roman" w:hint="eastAsia"/>
                <w:spacing w:val="8"/>
                <w:kern w:val="0"/>
                <w:sz w:val="24"/>
                <w:szCs w:val="24"/>
              </w:rPr>
              <w:t>唐代（742年）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  <w:hideMark/>
          </w:tcPr>
          <w:p w:rsidR="00D65146" w:rsidRPr="00D65146" w:rsidRDefault="00D65146" w:rsidP="00D65146">
            <w:pPr>
              <w:widowControl/>
              <w:spacing w:line="420" w:lineRule="atLeast"/>
              <w:jc w:val="left"/>
              <w:textAlignment w:val="center"/>
              <w:rPr>
                <w:rFonts w:ascii="Times New Roman" w:eastAsia="微软雅黑" w:hAnsi="Times New Roman" w:cs="Times New Roman"/>
                <w:spacing w:val="8"/>
                <w:kern w:val="0"/>
                <w:szCs w:val="21"/>
              </w:rPr>
            </w:pPr>
            <w:r w:rsidRPr="00D65146">
              <w:rPr>
                <w:rFonts w:ascii="宋体" w:eastAsia="宋体" w:hAnsi="宋体" w:cs="Times New Roman" w:hint="eastAsia"/>
                <w:spacing w:val="8"/>
                <w:kern w:val="0"/>
                <w:sz w:val="24"/>
                <w:szCs w:val="24"/>
              </w:rPr>
              <w:t>宋代（1080年）</w:t>
            </w:r>
          </w:p>
        </w:tc>
      </w:tr>
      <w:tr w:rsidR="00D65146" w:rsidRPr="00D65146" w:rsidTr="00D65146">
        <w:trPr>
          <w:trHeight w:val="176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  <w:hideMark/>
          </w:tcPr>
          <w:p w:rsidR="00D65146" w:rsidRPr="00D65146" w:rsidRDefault="00D65146" w:rsidP="00D65146">
            <w:pPr>
              <w:widowControl/>
              <w:spacing w:line="420" w:lineRule="atLeast"/>
              <w:jc w:val="left"/>
              <w:textAlignment w:val="center"/>
              <w:rPr>
                <w:rFonts w:ascii="Times New Roman" w:eastAsia="微软雅黑" w:hAnsi="Times New Roman" w:cs="Times New Roman"/>
                <w:spacing w:val="8"/>
                <w:kern w:val="0"/>
                <w:szCs w:val="21"/>
              </w:rPr>
            </w:pPr>
            <w:r w:rsidRPr="00D65146">
              <w:rPr>
                <w:rFonts w:ascii="宋体" w:eastAsia="宋体" w:hAnsi="宋体" w:cs="Times New Roman" w:hint="eastAsia"/>
                <w:spacing w:val="8"/>
                <w:kern w:val="0"/>
                <w:sz w:val="24"/>
                <w:szCs w:val="24"/>
              </w:rPr>
              <w:t>北方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  <w:hideMark/>
          </w:tcPr>
          <w:p w:rsidR="00D65146" w:rsidRPr="00D65146" w:rsidRDefault="00D65146" w:rsidP="00D65146">
            <w:pPr>
              <w:widowControl/>
              <w:spacing w:line="420" w:lineRule="atLeast"/>
              <w:jc w:val="left"/>
              <w:textAlignment w:val="center"/>
              <w:rPr>
                <w:rFonts w:ascii="Times New Roman" w:eastAsia="微软雅黑" w:hAnsi="Times New Roman" w:cs="Times New Roman"/>
                <w:spacing w:val="8"/>
                <w:kern w:val="0"/>
                <w:szCs w:val="21"/>
              </w:rPr>
            </w:pPr>
            <w:r w:rsidRPr="00D65146">
              <w:rPr>
                <w:rFonts w:ascii="宋体" w:eastAsia="宋体" w:hAnsi="宋体" w:cs="Times New Roman" w:hint="eastAsia"/>
                <w:spacing w:val="8"/>
                <w:kern w:val="0"/>
                <w:sz w:val="24"/>
                <w:szCs w:val="24"/>
              </w:rPr>
              <w:t>965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  <w:hideMark/>
          </w:tcPr>
          <w:p w:rsidR="00D65146" w:rsidRPr="00D65146" w:rsidRDefault="00D65146" w:rsidP="00D65146">
            <w:pPr>
              <w:widowControl/>
              <w:spacing w:line="420" w:lineRule="atLeast"/>
              <w:jc w:val="left"/>
              <w:textAlignment w:val="center"/>
              <w:rPr>
                <w:rFonts w:ascii="Times New Roman" w:eastAsia="微软雅黑" w:hAnsi="Times New Roman" w:cs="Times New Roman"/>
                <w:spacing w:val="8"/>
                <w:kern w:val="0"/>
                <w:szCs w:val="21"/>
              </w:rPr>
            </w:pPr>
            <w:r w:rsidRPr="00D65146">
              <w:rPr>
                <w:rFonts w:ascii="宋体" w:eastAsia="宋体" w:hAnsi="宋体" w:cs="Times New Roman" w:hint="eastAsia"/>
                <w:spacing w:val="8"/>
                <w:kern w:val="0"/>
                <w:sz w:val="24"/>
                <w:szCs w:val="24"/>
              </w:rPr>
              <w:t>149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  <w:hideMark/>
          </w:tcPr>
          <w:p w:rsidR="00D65146" w:rsidRPr="00D65146" w:rsidRDefault="00D65146" w:rsidP="00D65146">
            <w:pPr>
              <w:widowControl/>
              <w:spacing w:line="420" w:lineRule="atLeast"/>
              <w:jc w:val="left"/>
              <w:textAlignment w:val="center"/>
              <w:rPr>
                <w:rFonts w:ascii="Times New Roman" w:eastAsia="微软雅黑" w:hAnsi="Times New Roman" w:cs="Times New Roman"/>
                <w:spacing w:val="8"/>
                <w:kern w:val="0"/>
                <w:szCs w:val="21"/>
              </w:rPr>
            </w:pPr>
            <w:r w:rsidRPr="00D65146">
              <w:rPr>
                <w:rFonts w:ascii="宋体" w:eastAsia="宋体" w:hAnsi="宋体" w:cs="Times New Roman" w:hint="eastAsia"/>
                <w:spacing w:val="8"/>
                <w:kern w:val="0"/>
                <w:sz w:val="24"/>
                <w:szCs w:val="24"/>
              </w:rPr>
              <w:t>493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  <w:hideMark/>
          </w:tcPr>
          <w:p w:rsidR="00D65146" w:rsidRPr="00D65146" w:rsidRDefault="00D65146" w:rsidP="00D65146">
            <w:pPr>
              <w:widowControl/>
              <w:spacing w:line="420" w:lineRule="atLeast"/>
              <w:jc w:val="left"/>
              <w:textAlignment w:val="center"/>
              <w:rPr>
                <w:rFonts w:ascii="Times New Roman" w:eastAsia="微软雅黑" w:hAnsi="Times New Roman" w:cs="Times New Roman"/>
                <w:spacing w:val="8"/>
                <w:kern w:val="0"/>
                <w:szCs w:val="21"/>
              </w:rPr>
            </w:pPr>
            <w:r w:rsidRPr="00D65146">
              <w:rPr>
                <w:rFonts w:ascii="宋体" w:eastAsia="宋体" w:hAnsi="宋体" w:cs="Times New Roman" w:hint="eastAsia"/>
                <w:spacing w:val="8"/>
                <w:kern w:val="0"/>
                <w:sz w:val="24"/>
                <w:szCs w:val="24"/>
              </w:rPr>
              <w:t>459</w:t>
            </w:r>
          </w:p>
        </w:tc>
      </w:tr>
      <w:tr w:rsidR="00D65146" w:rsidRPr="00D65146" w:rsidTr="00D65146">
        <w:trPr>
          <w:trHeight w:val="176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  <w:hideMark/>
          </w:tcPr>
          <w:p w:rsidR="00D65146" w:rsidRPr="00D65146" w:rsidRDefault="00D65146" w:rsidP="00D65146">
            <w:pPr>
              <w:widowControl/>
              <w:spacing w:line="420" w:lineRule="atLeast"/>
              <w:jc w:val="left"/>
              <w:textAlignment w:val="center"/>
              <w:rPr>
                <w:rFonts w:ascii="Times New Roman" w:eastAsia="微软雅黑" w:hAnsi="Times New Roman" w:cs="Times New Roman"/>
                <w:spacing w:val="8"/>
                <w:kern w:val="0"/>
                <w:szCs w:val="21"/>
              </w:rPr>
            </w:pPr>
            <w:r w:rsidRPr="00D65146">
              <w:rPr>
                <w:rFonts w:ascii="宋体" w:eastAsia="宋体" w:hAnsi="宋体" w:cs="Times New Roman" w:hint="eastAsia"/>
                <w:spacing w:val="8"/>
                <w:kern w:val="0"/>
                <w:sz w:val="24"/>
                <w:szCs w:val="24"/>
              </w:rPr>
              <w:t>南方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  <w:hideMark/>
          </w:tcPr>
          <w:p w:rsidR="00D65146" w:rsidRPr="00D65146" w:rsidRDefault="00D65146" w:rsidP="00D65146">
            <w:pPr>
              <w:widowControl/>
              <w:spacing w:line="420" w:lineRule="atLeast"/>
              <w:jc w:val="left"/>
              <w:textAlignment w:val="center"/>
              <w:rPr>
                <w:rFonts w:ascii="Times New Roman" w:eastAsia="微软雅黑" w:hAnsi="Times New Roman" w:cs="Times New Roman"/>
                <w:spacing w:val="8"/>
                <w:kern w:val="0"/>
                <w:szCs w:val="21"/>
              </w:rPr>
            </w:pPr>
            <w:r w:rsidRPr="00D65146">
              <w:rPr>
                <w:rFonts w:ascii="宋体" w:eastAsia="宋体" w:hAnsi="宋体" w:cs="Times New Roman" w:hint="eastAsia"/>
                <w:spacing w:val="8"/>
                <w:kern w:val="0"/>
                <w:sz w:val="24"/>
                <w:szCs w:val="24"/>
              </w:rPr>
              <w:t>111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  <w:hideMark/>
          </w:tcPr>
          <w:p w:rsidR="00D65146" w:rsidRPr="00D65146" w:rsidRDefault="00D65146" w:rsidP="00D65146">
            <w:pPr>
              <w:widowControl/>
              <w:spacing w:line="420" w:lineRule="atLeast"/>
              <w:jc w:val="left"/>
              <w:textAlignment w:val="center"/>
              <w:rPr>
                <w:rFonts w:ascii="Times New Roman" w:eastAsia="微软雅黑" w:hAnsi="Times New Roman" w:cs="Times New Roman"/>
                <w:spacing w:val="8"/>
                <w:kern w:val="0"/>
                <w:szCs w:val="21"/>
              </w:rPr>
            </w:pPr>
            <w:r w:rsidRPr="00D65146">
              <w:rPr>
                <w:rFonts w:ascii="宋体" w:eastAsia="宋体" w:hAnsi="宋体" w:cs="Times New Roman" w:hint="eastAsia"/>
                <w:spacing w:val="8"/>
                <w:kern w:val="0"/>
                <w:sz w:val="24"/>
                <w:szCs w:val="24"/>
              </w:rPr>
              <w:t>65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  <w:hideMark/>
          </w:tcPr>
          <w:p w:rsidR="00D65146" w:rsidRPr="00D65146" w:rsidRDefault="00D65146" w:rsidP="00D65146">
            <w:pPr>
              <w:widowControl/>
              <w:spacing w:line="420" w:lineRule="atLeast"/>
              <w:jc w:val="left"/>
              <w:textAlignment w:val="center"/>
              <w:rPr>
                <w:rFonts w:ascii="Times New Roman" w:eastAsia="微软雅黑" w:hAnsi="Times New Roman" w:cs="Times New Roman"/>
                <w:spacing w:val="8"/>
                <w:kern w:val="0"/>
                <w:szCs w:val="21"/>
              </w:rPr>
            </w:pPr>
            <w:r w:rsidRPr="00D65146">
              <w:rPr>
                <w:rFonts w:ascii="宋体" w:eastAsia="宋体" w:hAnsi="宋体" w:cs="Times New Roman" w:hint="eastAsia"/>
                <w:spacing w:val="8"/>
                <w:kern w:val="0"/>
                <w:sz w:val="24"/>
                <w:szCs w:val="24"/>
              </w:rPr>
              <w:t>257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  <w:hideMark/>
          </w:tcPr>
          <w:p w:rsidR="00D65146" w:rsidRPr="00D65146" w:rsidRDefault="00D65146" w:rsidP="00D65146">
            <w:pPr>
              <w:widowControl/>
              <w:spacing w:line="420" w:lineRule="atLeast"/>
              <w:jc w:val="left"/>
              <w:textAlignment w:val="center"/>
              <w:rPr>
                <w:rFonts w:ascii="Times New Roman" w:eastAsia="微软雅黑" w:hAnsi="Times New Roman" w:cs="Times New Roman"/>
                <w:spacing w:val="8"/>
                <w:kern w:val="0"/>
                <w:szCs w:val="21"/>
              </w:rPr>
            </w:pPr>
            <w:r w:rsidRPr="00D65146">
              <w:rPr>
                <w:rFonts w:ascii="宋体" w:eastAsia="宋体" w:hAnsi="宋体" w:cs="Times New Roman" w:hint="eastAsia"/>
                <w:spacing w:val="8"/>
                <w:kern w:val="0"/>
                <w:sz w:val="24"/>
                <w:szCs w:val="24"/>
              </w:rPr>
              <w:t>830</w:t>
            </w:r>
          </w:p>
        </w:tc>
      </w:tr>
    </w:tbl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A. 经济重心南移</w:t>
      </w:r>
      <w:proofErr w:type="gramStart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  B</w:t>
      </w:r>
      <w:proofErr w:type="gramEnd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. 政治统治开明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C. 城市经济活跃</w:t>
      </w:r>
      <w:proofErr w:type="gramStart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  D</w:t>
      </w:r>
      <w:proofErr w:type="gramEnd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. 民族融合加强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24. 下列语句中，反映长江流域已成为我国古代经济重心的是（ </w:t>
      </w:r>
      <w:r w:rsidRPr="00D65146">
        <w:rPr>
          <w:rFonts w:ascii="宋体" w:eastAsia="宋体" w:hAnsi="宋体" w:cs="Times New Roman" w:hint="eastAsia"/>
          <w:b/>
          <w:bCs/>
          <w:color w:val="FF0000"/>
          <w:spacing w:val="8"/>
          <w:kern w:val="0"/>
          <w:sz w:val="24"/>
          <w:szCs w:val="24"/>
        </w:rPr>
        <w:t>C</w:t>
      </w: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 ）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A. “南朝四百八十寺，多少楼台烟雨中。”（唐杜牧诗）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B. “忆昔开元全盛日，小邑犹藏万家室。”（唐杜甫诗）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C. “苏湖熟，天下足”（宋谚语）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D. “无徽不成镇”（明清谚语）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25. 成吉思汗被毛泽东称为“一代天骄”，下列属于他的历史功绩的是（ </w:t>
      </w:r>
      <w:r w:rsidRPr="00D65146">
        <w:rPr>
          <w:rFonts w:ascii="宋体" w:eastAsia="宋体" w:hAnsi="宋体" w:cs="Times New Roman" w:hint="eastAsia"/>
          <w:b/>
          <w:bCs/>
          <w:color w:val="FF0000"/>
          <w:spacing w:val="8"/>
          <w:kern w:val="0"/>
          <w:sz w:val="24"/>
          <w:szCs w:val="24"/>
        </w:rPr>
        <w:t>B</w:t>
      </w: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 ）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A. 建立元朝 B. 统一蒙古 C. 修筑长城 D. 开发江南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26. 写下“人生自古谁无死，留取丹心照汗青”著名诗句的抗元名将是（ </w:t>
      </w:r>
      <w:r w:rsidRPr="00D65146">
        <w:rPr>
          <w:rFonts w:ascii="宋体" w:eastAsia="宋体" w:hAnsi="宋体" w:cs="Times New Roman" w:hint="eastAsia"/>
          <w:b/>
          <w:bCs/>
          <w:color w:val="FF0000"/>
          <w:spacing w:val="8"/>
          <w:kern w:val="0"/>
          <w:sz w:val="24"/>
          <w:szCs w:val="24"/>
        </w:rPr>
        <w:t>C</w:t>
      </w: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 ）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A. 寇准   B. 岳飞   C. 文天祥   D. 陆秀夫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 xml:space="preserve">27. </w:t>
      </w:r>
      <w:proofErr w:type="gramStart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元朝为</w:t>
      </w:r>
      <w:proofErr w:type="gramEnd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加强对琉球的有效管辖与治理，设立的管辖机构是（ </w:t>
      </w:r>
      <w:r w:rsidRPr="00D65146">
        <w:rPr>
          <w:rFonts w:ascii="宋体" w:eastAsia="宋体" w:hAnsi="宋体" w:cs="Times New Roman" w:hint="eastAsia"/>
          <w:b/>
          <w:bCs/>
          <w:color w:val="FF0000"/>
          <w:spacing w:val="8"/>
          <w:kern w:val="0"/>
          <w:sz w:val="24"/>
          <w:szCs w:val="24"/>
        </w:rPr>
        <w:t>B</w:t>
      </w: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 ）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A. 宣政院</w:t>
      </w:r>
      <w:proofErr w:type="gramStart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  B</w:t>
      </w:r>
      <w:proofErr w:type="gramEnd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. 澎湖巡检司  C. 驿站  D. 西域都护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28. 从下面地图《元朝疆域图》可以看出，当时管辖泉州所在</w:t>
      </w: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br/>
        <w:t>地区的行省是（ </w:t>
      </w:r>
      <w:r w:rsidRPr="00D65146">
        <w:rPr>
          <w:rFonts w:ascii="宋体" w:eastAsia="宋体" w:hAnsi="宋体" w:cs="Times New Roman" w:hint="eastAsia"/>
          <w:b/>
          <w:bCs/>
          <w:color w:val="FF0000"/>
          <w:spacing w:val="8"/>
          <w:kern w:val="0"/>
          <w:sz w:val="24"/>
          <w:szCs w:val="24"/>
        </w:rPr>
        <w:t>B</w:t>
      </w: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 ）    </w:t>
      </w: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br w:type="textWrapping" w:clear="all"/>
      </w:r>
      <w:r>
        <w:rPr>
          <w:rFonts w:ascii="宋体" w:eastAsia="宋体" w:hAnsi="宋体" w:cs="Times New Roman"/>
          <w:noProof/>
          <w:spacing w:val="8"/>
          <w:kern w:val="0"/>
          <w:sz w:val="24"/>
          <w:szCs w:val="24"/>
        </w:rPr>
        <w:drawing>
          <wp:inline distT="0" distB="0" distL="0" distR="0">
            <wp:extent cx="2305050" cy="1391550"/>
            <wp:effectExtent l="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3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A. 行中书省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B. 江浙行省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C. 河南江北行省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D. 江西行省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29. 下列图1、图2、图3反映的是中国古代封建王朝行政机构设置的主要情况，其中图3反映的朝代是（ </w:t>
      </w:r>
      <w:r w:rsidRPr="00D65146">
        <w:rPr>
          <w:rFonts w:ascii="宋体" w:eastAsia="宋体" w:hAnsi="宋体" w:cs="Times New Roman" w:hint="eastAsia"/>
          <w:b/>
          <w:bCs/>
          <w:color w:val="FF0000"/>
          <w:spacing w:val="8"/>
          <w:kern w:val="0"/>
          <w:sz w:val="24"/>
          <w:szCs w:val="24"/>
        </w:rPr>
        <w:t>C</w:t>
      </w: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 ） 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>
        <w:rPr>
          <w:rFonts w:ascii="宋体" w:eastAsia="宋体" w:hAnsi="宋体" w:cs="Times New Roman"/>
          <w:noProof/>
          <w:spacing w:val="8"/>
          <w:kern w:val="0"/>
          <w:sz w:val="24"/>
          <w:szCs w:val="24"/>
        </w:rPr>
        <w:lastRenderedPageBreak/>
        <w:drawing>
          <wp:inline distT="0" distB="0" distL="0" distR="0">
            <wp:extent cx="4311650" cy="1007171"/>
            <wp:effectExtent l="0" t="0" r="0" b="254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100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A. 秦朝</w:t>
      </w:r>
      <w:proofErr w:type="gramStart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  B</w:t>
      </w:r>
      <w:proofErr w:type="gramEnd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. 汉朝  C. 唐朝  D. 元朝    </w:t>
      </w: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br w:type="textWrapping" w:clear="all"/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30. 与下图人物有关的史实是（ </w:t>
      </w:r>
      <w:r w:rsidRPr="00D65146">
        <w:rPr>
          <w:rFonts w:ascii="宋体" w:eastAsia="宋体" w:hAnsi="宋体" w:cs="Times New Roman" w:hint="eastAsia"/>
          <w:b/>
          <w:bCs/>
          <w:color w:val="FF0000"/>
          <w:spacing w:val="8"/>
          <w:kern w:val="0"/>
          <w:sz w:val="24"/>
          <w:szCs w:val="24"/>
        </w:rPr>
        <w:t>A</w:t>
      </w: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 ）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>
        <w:rPr>
          <w:rFonts w:ascii="宋体" w:eastAsia="宋体" w:hAnsi="宋体" w:cs="Times New Roman"/>
          <w:noProof/>
          <w:spacing w:val="8"/>
          <w:kern w:val="0"/>
          <w:sz w:val="24"/>
          <w:szCs w:val="24"/>
        </w:rPr>
        <w:drawing>
          <wp:inline distT="0" distB="0" distL="0" distR="0">
            <wp:extent cx="1187450" cy="1358406"/>
            <wp:effectExtent l="0" t="0" r="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35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①统一了蒙古各部，建立了蒙古汗国;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②创立的行省制度对后世影响深远;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③重视农业生产，推广棉花种植技术;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④建立元朝，统一全国.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A. ②③④</w:t>
      </w:r>
      <w:proofErr w:type="gramStart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  B</w:t>
      </w:r>
      <w:proofErr w:type="gramEnd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. ①②④  C. ①②③  D. ①③④</w:t>
      </w:r>
    </w:p>
    <w:p w:rsidR="00D65146" w:rsidRDefault="00D65146" w:rsidP="00D65146">
      <w:pPr>
        <w:widowControl/>
        <w:shd w:val="clear" w:color="auto" w:fill="FFFFFF"/>
        <w:spacing w:line="420" w:lineRule="atLeast"/>
        <w:rPr>
          <w:rFonts w:ascii="宋体" w:eastAsia="宋体" w:hAnsi="宋体" w:cs="宋体" w:hint="eastAsia"/>
          <w:spacing w:val="8"/>
          <w:kern w:val="0"/>
          <w:sz w:val="24"/>
          <w:szCs w:val="24"/>
        </w:rPr>
      </w:pPr>
      <w:r w:rsidRPr="00D65146">
        <w:rPr>
          <w:rFonts w:ascii="宋体" w:eastAsia="宋体" w:hAnsi="宋体" w:cs="宋体" w:hint="eastAsia"/>
          <w:spacing w:val="8"/>
          <w:kern w:val="0"/>
          <w:sz w:val="24"/>
          <w:szCs w:val="24"/>
        </w:rPr>
        <w:t>         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b/>
          <w:bCs/>
          <w:spacing w:val="8"/>
          <w:kern w:val="0"/>
          <w:sz w:val="24"/>
          <w:szCs w:val="24"/>
        </w:rPr>
        <w:t>二、辨析说理题：（6分）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31. 在学习辽宋夏金元时期的有关历史后，小</w:t>
      </w:r>
      <w:proofErr w:type="gramStart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明制作</w:t>
      </w:r>
      <w:proofErr w:type="gramEnd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了如下简表。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>
        <w:rPr>
          <w:rFonts w:ascii="宋体" w:eastAsia="宋体" w:hAnsi="宋体" w:cs="Times New Roman"/>
          <w:noProof/>
          <w:spacing w:val="8"/>
          <w:kern w:val="0"/>
          <w:sz w:val="24"/>
          <w:szCs w:val="24"/>
        </w:rPr>
        <w:drawing>
          <wp:inline distT="0" distB="0" distL="0" distR="0">
            <wp:extent cx="2857500" cy="1458373"/>
            <wp:effectExtent l="0" t="0" r="0" b="889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5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他认为①政权的建立者是赵构，②政权是党项族建立的。他的表述符合史实吗？请说明理由。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color w:val="FF0000"/>
          <w:spacing w:val="8"/>
          <w:kern w:val="0"/>
          <w:sz w:val="24"/>
          <w:szCs w:val="24"/>
          <w:u w:val="single"/>
        </w:rPr>
        <w:t>不符合史实。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color w:val="FF0000"/>
          <w:spacing w:val="8"/>
          <w:kern w:val="0"/>
          <w:sz w:val="24"/>
          <w:szCs w:val="24"/>
          <w:u w:val="single"/>
        </w:rPr>
        <w:t>理由：①政权是北宋，建立者是赵匡胤，赵构是建立南宋。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color w:val="FF0000"/>
          <w:spacing w:val="8"/>
          <w:kern w:val="0"/>
          <w:sz w:val="24"/>
          <w:szCs w:val="24"/>
          <w:u w:val="single"/>
        </w:rPr>
        <w:t>②政权是女真族建立的金；党项族建立的政权是西夏。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rPr>
          <w:rFonts w:ascii="Calibri" w:eastAsia="宋体" w:hAnsi="Calibri" w:cs="宋体"/>
          <w:spacing w:val="8"/>
          <w:kern w:val="0"/>
          <w:szCs w:val="21"/>
        </w:rPr>
      </w:pPr>
      <w:r w:rsidRPr="00D65146">
        <w:rPr>
          <w:rFonts w:ascii="宋体" w:eastAsia="宋体" w:hAnsi="宋体" w:cs="宋体" w:hint="eastAsia"/>
          <w:spacing w:val="8"/>
          <w:kern w:val="0"/>
          <w:sz w:val="24"/>
          <w:szCs w:val="24"/>
        </w:rPr>
        <w:t>         </w:t>
      </w:r>
      <w:r w:rsidRPr="00D65146">
        <w:rPr>
          <w:rFonts w:ascii="宋体" w:eastAsia="宋体" w:hAnsi="宋体" w:cs="宋体" w:hint="eastAsia"/>
          <w:spacing w:val="8"/>
          <w:kern w:val="0"/>
          <w:sz w:val="24"/>
          <w:szCs w:val="24"/>
        </w:rPr>
        <w:br/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b/>
          <w:bCs/>
          <w:spacing w:val="8"/>
          <w:kern w:val="0"/>
          <w:sz w:val="24"/>
          <w:szCs w:val="24"/>
        </w:rPr>
        <w:t>三、材料综合题：（32小题12分，33小题14分，34小题8分，共34分）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32. 阅读下列材料，回答问题。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lastRenderedPageBreak/>
        <w:t>材料</w:t>
      </w:r>
      <w:proofErr w:type="gramStart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一</w:t>
      </w:r>
      <w:proofErr w:type="gramEnd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：唐朝对外交往比较活跃，与亚洲以至非洲、欧洲的一些国家都有往来。唐朝在世界上享有很高的声望，各国称中国人为“唐人”。    </w:t>
      </w: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br w:type="textWrapping" w:clear="all"/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材料二：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ind w:firstLine="450"/>
        <w:jc w:val="center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>
        <w:rPr>
          <w:rFonts w:ascii="Times New Roman" w:eastAsia="宋体" w:hAnsi="Times New Roman" w:cs="Times New Roman"/>
          <w:noProof/>
          <w:spacing w:val="8"/>
          <w:kern w:val="0"/>
          <w:szCs w:val="21"/>
        </w:rPr>
        <w:drawing>
          <wp:inline distT="0" distB="0" distL="0" distR="0">
            <wp:extent cx="2178050" cy="1086578"/>
            <wp:effectExtent l="0" t="0" r="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08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ind w:firstLine="450"/>
        <w:jc w:val="center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日本遣唐使船（局部）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材料三：</w:t>
      </w:r>
    </w:p>
    <w:tbl>
      <w:tblPr>
        <w:tblW w:w="1041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2"/>
        <w:gridCol w:w="1183"/>
        <w:gridCol w:w="2646"/>
        <w:gridCol w:w="4282"/>
      </w:tblGrid>
      <w:tr w:rsidR="00D65146" w:rsidRPr="00D65146" w:rsidTr="00D65146">
        <w:trPr>
          <w:trHeight w:val="235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  <w:hideMark/>
          </w:tcPr>
          <w:p w:rsidR="00D65146" w:rsidRPr="00D65146" w:rsidRDefault="00D65146" w:rsidP="00D65146">
            <w:pPr>
              <w:widowControl/>
              <w:spacing w:line="420" w:lineRule="atLeast"/>
              <w:jc w:val="left"/>
              <w:textAlignment w:val="center"/>
              <w:rPr>
                <w:rFonts w:ascii="Times New Roman" w:eastAsia="微软雅黑" w:hAnsi="Times New Roman" w:cs="Times New Roman"/>
                <w:spacing w:val="8"/>
                <w:kern w:val="0"/>
                <w:szCs w:val="21"/>
              </w:rPr>
            </w:pPr>
            <w:r w:rsidRPr="00D65146">
              <w:rPr>
                <w:rFonts w:ascii="宋体" w:eastAsia="宋体" w:hAnsi="宋体" w:cs="Times New Roman" w:hint="eastAsia"/>
                <w:spacing w:val="8"/>
                <w:kern w:val="0"/>
                <w:sz w:val="24"/>
                <w:szCs w:val="24"/>
              </w:rPr>
              <w:t>去往国家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  <w:hideMark/>
          </w:tcPr>
          <w:p w:rsidR="00D65146" w:rsidRPr="00D65146" w:rsidRDefault="00D65146" w:rsidP="00D65146">
            <w:pPr>
              <w:widowControl/>
              <w:spacing w:line="420" w:lineRule="atLeast"/>
              <w:jc w:val="left"/>
              <w:textAlignment w:val="center"/>
              <w:rPr>
                <w:rFonts w:ascii="Times New Roman" w:eastAsia="微软雅黑" w:hAnsi="Times New Roman" w:cs="Times New Roman"/>
                <w:spacing w:val="8"/>
                <w:kern w:val="0"/>
                <w:szCs w:val="21"/>
              </w:rPr>
            </w:pPr>
            <w:r w:rsidRPr="00D65146">
              <w:rPr>
                <w:rFonts w:ascii="宋体" w:eastAsia="宋体" w:hAnsi="宋体" w:cs="Times New Roman" w:hint="eastAsia"/>
                <w:spacing w:val="8"/>
                <w:kern w:val="0"/>
                <w:sz w:val="24"/>
                <w:szCs w:val="24"/>
              </w:rPr>
              <w:t>人物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  <w:hideMark/>
          </w:tcPr>
          <w:p w:rsidR="00D65146" w:rsidRPr="00D65146" w:rsidRDefault="00D65146" w:rsidP="00D65146">
            <w:pPr>
              <w:widowControl/>
              <w:spacing w:line="420" w:lineRule="atLeast"/>
              <w:jc w:val="left"/>
              <w:textAlignment w:val="center"/>
              <w:rPr>
                <w:rFonts w:ascii="Times New Roman" w:eastAsia="微软雅黑" w:hAnsi="Times New Roman" w:cs="Times New Roman"/>
                <w:spacing w:val="8"/>
                <w:kern w:val="0"/>
                <w:szCs w:val="21"/>
              </w:rPr>
            </w:pPr>
            <w:r w:rsidRPr="00D65146">
              <w:rPr>
                <w:rFonts w:ascii="宋体" w:eastAsia="宋体" w:hAnsi="宋体" w:cs="Times New Roman" w:hint="eastAsia"/>
                <w:spacing w:val="8"/>
                <w:kern w:val="0"/>
                <w:sz w:val="24"/>
                <w:szCs w:val="24"/>
              </w:rPr>
              <w:t>内容</w:t>
            </w:r>
          </w:p>
        </w:tc>
        <w:tc>
          <w:tcPr>
            <w:tcW w:w="4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  <w:hideMark/>
          </w:tcPr>
          <w:p w:rsidR="00D65146" w:rsidRPr="00D65146" w:rsidRDefault="00D65146" w:rsidP="00D65146">
            <w:pPr>
              <w:widowControl/>
              <w:spacing w:line="420" w:lineRule="atLeast"/>
              <w:jc w:val="left"/>
              <w:textAlignment w:val="center"/>
              <w:rPr>
                <w:rFonts w:ascii="Times New Roman" w:eastAsia="微软雅黑" w:hAnsi="Times New Roman" w:cs="Times New Roman"/>
                <w:spacing w:val="8"/>
                <w:kern w:val="0"/>
                <w:szCs w:val="21"/>
              </w:rPr>
            </w:pPr>
            <w:r w:rsidRPr="00D65146">
              <w:rPr>
                <w:rFonts w:ascii="宋体" w:eastAsia="宋体" w:hAnsi="宋体" w:cs="Times New Roman" w:hint="eastAsia"/>
                <w:spacing w:val="8"/>
                <w:kern w:val="0"/>
                <w:sz w:val="24"/>
                <w:szCs w:val="24"/>
              </w:rPr>
              <w:t>结果</w:t>
            </w:r>
          </w:p>
        </w:tc>
      </w:tr>
      <w:tr w:rsidR="00D65146" w:rsidRPr="00D65146" w:rsidTr="00D65146">
        <w:trPr>
          <w:trHeight w:val="235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  <w:hideMark/>
          </w:tcPr>
          <w:p w:rsidR="00D65146" w:rsidRPr="00D65146" w:rsidRDefault="00D65146" w:rsidP="00D65146">
            <w:pPr>
              <w:widowControl/>
              <w:spacing w:line="420" w:lineRule="atLeast"/>
              <w:jc w:val="left"/>
              <w:textAlignment w:val="center"/>
              <w:rPr>
                <w:rFonts w:ascii="Times New Roman" w:eastAsia="微软雅黑" w:hAnsi="Times New Roman" w:cs="Times New Roman"/>
                <w:spacing w:val="8"/>
                <w:kern w:val="0"/>
                <w:szCs w:val="21"/>
              </w:rPr>
            </w:pPr>
            <w:r w:rsidRPr="00D65146">
              <w:rPr>
                <w:rFonts w:ascii="宋体" w:eastAsia="宋体" w:hAnsi="宋体" w:cs="Times New Roman" w:hint="eastAsia"/>
                <w:spacing w:val="8"/>
                <w:kern w:val="0"/>
                <w:sz w:val="24"/>
                <w:szCs w:val="24"/>
              </w:rPr>
              <w:t>唐→天竺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  <w:hideMark/>
          </w:tcPr>
          <w:p w:rsidR="00D65146" w:rsidRPr="00D65146" w:rsidRDefault="00D65146" w:rsidP="00D65146">
            <w:pPr>
              <w:widowControl/>
              <w:spacing w:line="420" w:lineRule="atLeast"/>
              <w:jc w:val="left"/>
              <w:textAlignment w:val="center"/>
              <w:rPr>
                <w:rFonts w:ascii="Times New Roman" w:eastAsia="微软雅黑" w:hAnsi="Times New Roman" w:cs="Times New Roman"/>
                <w:spacing w:val="8"/>
                <w:kern w:val="0"/>
                <w:szCs w:val="21"/>
              </w:rPr>
            </w:pPr>
            <w:r w:rsidRPr="00D65146">
              <w:rPr>
                <w:rFonts w:ascii="宋体" w:eastAsia="宋体" w:hAnsi="宋体" w:cs="Times New Roman" w:hint="eastAsia"/>
                <w:spacing w:val="8"/>
                <w:kern w:val="0"/>
                <w:sz w:val="24"/>
                <w:szCs w:val="24"/>
              </w:rPr>
              <w:t>玄奘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  <w:hideMark/>
          </w:tcPr>
          <w:p w:rsidR="00D65146" w:rsidRPr="00D65146" w:rsidRDefault="00D65146" w:rsidP="00D65146">
            <w:pPr>
              <w:widowControl/>
              <w:spacing w:line="420" w:lineRule="atLeast"/>
              <w:jc w:val="left"/>
              <w:textAlignment w:val="center"/>
              <w:rPr>
                <w:rFonts w:ascii="Times New Roman" w:eastAsia="微软雅黑" w:hAnsi="Times New Roman" w:cs="Times New Roman"/>
                <w:spacing w:val="8"/>
                <w:kern w:val="0"/>
                <w:szCs w:val="21"/>
              </w:rPr>
            </w:pPr>
            <w:r w:rsidRPr="00D65146">
              <w:rPr>
                <w:rFonts w:ascii="宋体" w:eastAsia="宋体" w:hAnsi="宋体" w:cs="Times New Roman" w:hint="eastAsia"/>
                <w:spacing w:val="8"/>
                <w:kern w:val="0"/>
                <w:sz w:val="24"/>
                <w:szCs w:val="24"/>
              </w:rPr>
              <w:t>西行取经</w:t>
            </w:r>
          </w:p>
        </w:tc>
        <w:tc>
          <w:tcPr>
            <w:tcW w:w="4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  <w:hideMark/>
          </w:tcPr>
          <w:p w:rsidR="00D65146" w:rsidRPr="00D65146" w:rsidRDefault="00D65146" w:rsidP="00D65146">
            <w:pPr>
              <w:widowControl/>
              <w:spacing w:line="420" w:lineRule="atLeast"/>
              <w:jc w:val="left"/>
              <w:textAlignment w:val="center"/>
              <w:rPr>
                <w:rFonts w:ascii="Times New Roman" w:eastAsia="微软雅黑" w:hAnsi="Times New Roman" w:cs="Times New Roman"/>
                <w:spacing w:val="8"/>
                <w:kern w:val="0"/>
                <w:szCs w:val="21"/>
              </w:rPr>
            </w:pPr>
            <w:r w:rsidRPr="00D65146">
              <w:rPr>
                <w:rFonts w:ascii="宋体" w:eastAsia="宋体" w:hAnsi="宋体" w:cs="Times New Roman" w:hint="eastAsia"/>
                <w:spacing w:val="8"/>
                <w:kern w:val="0"/>
                <w:sz w:val="24"/>
                <w:szCs w:val="24"/>
              </w:rPr>
              <w:t>游历16年带回许多佛经，著有</w:t>
            </w:r>
            <w:r w:rsidRPr="00D65146">
              <w:rPr>
                <w:rFonts w:ascii="宋体" w:eastAsia="宋体" w:hAnsi="宋体" w:cs="Times New Roman" w:hint="eastAsia"/>
                <w:spacing w:val="8"/>
                <w:kern w:val="0"/>
                <w:sz w:val="24"/>
                <w:szCs w:val="24"/>
                <w:u w:val="single"/>
              </w:rPr>
              <w:t> </w:t>
            </w:r>
            <w:r w:rsidRPr="00D65146">
              <w:rPr>
                <w:rFonts w:ascii="宋体" w:eastAsia="宋体" w:hAnsi="宋体" w:cs="Times New Roman" w:hint="eastAsia"/>
                <w:spacing w:val="8"/>
                <w:kern w:val="0"/>
                <w:sz w:val="24"/>
                <w:szCs w:val="24"/>
              </w:rPr>
              <w:t>①</w:t>
            </w:r>
          </w:p>
        </w:tc>
      </w:tr>
      <w:tr w:rsidR="00D65146" w:rsidRPr="00D65146" w:rsidTr="00D65146">
        <w:trPr>
          <w:trHeight w:val="235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  <w:hideMark/>
          </w:tcPr>
          <w:p w:rsidR="00D65146" w:rsidRPr="00D65146" w:rsidRDefault="00D65146" w:rsidP="00D65146">
            <w:pPr>
              <w:widowControl/>
              <w:spacing w:line="420" w:lineRule="atLeast"/>
              <w:jc w:val="left"/>
              <w:textAlignment w:val="center"/>
              <w:rPr>
                <w:rFonts w:ascii="Times New Roman" w:eastAsia="微软雅黑" w:hAnsi="Times New Roman" w:cs="Times New Roman"/>
                <w:spacing w:val="8"/>
                <w:kern w:val="0"/>
                <w:szCs w:val="21"/>
              </w:rPr>
            </w:pPr>
            <w:r w:rsidRPr="00D65146">
              <w:rPr>
                <w:rFonts w:ascii="宋体" w:eastAsia="宋体" w:hAnsi="宋体" w:cs="Times New Roman" w:hint="eastAsia"/>
                <w:spacing w:val="8"/>
                <w:kern w:val="0"/>
                <w:sz w:val="24"/>
                <w:szCs w:val="24"/>
              </w:rPr>
              <w:t>唐→日本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  <w:hideMark/>
          </w:tcPr>
          <w:p w:rsidR="00D65146" w:rsidRPr="00D65146" w:rsidRDefault="00D65146" w:rsidP="00D65146">
            <w:pPr>
              <w:widowControl/>
              <w:spacing w:line="420" w:lineRule="atLeast"/>
              <w:jc w:val="left"/>
              <w:textAlignment w:val="center"/>
              <w:rPr>
                <w:rFonts w:ascii="Times New Roman" w:eastAsia="微软雅黑" w:hAnsi="Times New Roman" w:cs="Times New Roman"/>
                <w:spacing w:val="8"/>
                <w:kern w:val="0"/>
                <w:szCs w:val="21"/>
              </w:rPr>
            </w:pPr>
            <w:r w:rsidRPr="00D65146">
              <w:rPr>
                <w:rFonts w:ascii="宋体" w:eastAsia="宋体" w:hAnsi="宋体" w:cs="Times New Roman" w:hint="eastAsia"/>
                <w:spacing w:val="8"/>
                <w:kern w:val="0"/>
                <w:sz w:val="24"/>
                <w:szCs w:val="24"/>
                <w:u w:val="single"/>
              </w:rPr>
              <w:t> </w:t>
            </w:r>
            <w:r w:rsidRPr="00D65146">
              <w:rPr>
                <w:rFonts w:ascii="宋体" w:eastAsia="宋体" w:hAnsi="宋体" w:cs="Times New Roman" w:hint="eastAsia"/>
                <w:spacing w:val="8"/>
                <w:kern w:val="0"/>
                <w:sz w:val="24"/>
                <w:szCs w:val="24"/>
              </w:rPr>
              <w:t>②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  <w:hideMark/>
          </w:tcPr>
          <w:p w:rsidR="00D65146" w:rsidRPr="00D65146" w:rsidRDefault="00D65146" w:rsidP="00D65146">
            <w:pPr>
              <w:widowControl/>
              <w:spacing w:line="420" w:lineRule="atLeast"/>
              <w:jc w:val="left"/>
              <w:textAlignment w:val="center"/>
              <w:rPr>
                <w:rFonts w:ascii="Times New Roman" w:eastAsia="微软雅黑" w:hAnsi="Times New Roman" w:cs="Times New Roman"/>
                <w:spacing w:val="8"/>
                <w:kern w:val="0"/>
                <w:szCs w:val="21"/>
              </w:rPr>
            </w:pPr>
            <w:r w:rsidRPr="00D65146">
              <w:rPr>
                <w:rFonts w:ascii="宋体" w:eastAsia="宋体" w:hAnsi="宋体" w:cs="Times New Roman" w:hint="eastAsia"/>
                <w:spacing w:val="8"/>
                <w:kern w:val="0"/>
                <w:sz w:val="24"/>
                <w:szCs w:val="24"/>
              </w:rPr>
              <w:t>六次东渡</w:t>
            </w:r>
          </w:p>
        </w:tc>
        <w:tc>
          <w:tcPr>
            <w:tcW w:w="4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  <w:hideMark/>
          </w:tcPr>
          <w:p w:rsidR="00D65146" w:rsidRPr="00D65146" w:rsidRDefault="00D65146" w:rsidP="00D65146">
            <w:pPr>
              <w:widowControl/>
              <w:spacing w:line="420" w:lineRule="atLeast"/>
              <w:jc w:val="left"/>
              <w:textAlignment w:val="center"/>
              <w:rPr>
                <w:rFonts w:ascii="Times New Roman" w:eastAsia="微软雅黑" w:hAnsi="Times New Roman" w:cs="Times New Roman"/>
                <w:spacing w:val="8"/>
                <w:kern w:val="0"/>
                <w:szCs w:val="21"/>
              </w:rPr>
            </w:pPr>
            <w:r w:rsidRPr="00D65146">
              <w:rPr>
                <w:rFonts w:ascii="宋体" w:eastAsia="宋体" w:hAnsi="宋体" w:cs="Times New Roman" w:hint="eastAsia"/>
                <w:spacing w:val="8"/>
                <w:kern w:val="0"/>
                <w:sz w:val="24"/>
                <w:szCs w:val="24"/>
              </w:rPr>
              <w:t>对日本文化影响很大</w:t>
            </w:r>
          </w:p>
        </w:tc>
      </w:tr>
    </w:tbl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（1）根据材料</w:t>
      </w:r>
      <w:proofErr w:type="gramStart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一</w:t>
      </w:r>
      <w:proofErr w:type="gramEnd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，指出各国称中国人为“唐人”的理由。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color w:val="FF0000"/>
          <w:spacing w:val="8"/>
          <w:kern w:val="0"/>
          <w:sz w:val="24"/>
          <w:szCs w:val="24"/>
          <w:u w:val="single"/>
        </w:rPr>
        <w:t>唐朝在世界上享有很高的声望。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（2）材料</w:t>
      </w:r>
      <w:proofErr w:type="gramStart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二反映</w:t>
      </w:r>
      <w:proofErr w:type="gramEnd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什么历史事件？结合所学知识，概括他们来中国的目的？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color w:val="FF0000"/>
          <w:spacing w:val="8"/>
          <w:kern w:val="0"/>
          <w:sz w:val="24"/>
          <w:szCs w:val="24"/>
          <w:u w:val="single"/>
        </w:rPr>
        <w:t>事件：日本遣唐使来华。目的：学习唐朝先进的文化。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（3）请将材料三表格中①②两个空白处补充完整；说出唐朝对外交流的特点。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color w:val="FF0000"/>
          <w:spacing w:val="8"/>
          <w:kern w:val="0"/>
          <w:sz w:val="24"/>
          <w:szCs w:val="24"/>
          <w:u w:val="single"/>
        </w:rPr>
        <w:t>①《大唐西域记》;②鉴真;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color w:val="FF0000"/>
          <w:spacing w:val="8"/>
          <w:kern w:val="0"/>
          <w:sz w:val="24"/>
          <w:szCs w:val="24"/>
          <w:u w:val="single"/>
        </w:rPr>
        <w:t>双向交流，兼容并蓄。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（4）综合上述材料，结合所学知识，分析唐朝对外交往活跃的原因。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color w:val="FF0000"/>
          <w:spacing w:val="8"/>
          <w:kern w:val="0"/>
          <w:sz w:val="24"/>
          <w:szCs w:val="24"/>
          <w:u w:val="single"/>
        </w:rPr>
        <w:t>唐朝国家统一，社会安定；经济繁荣，国力强盛；政府实行对外开放政策；发达便利的海陆交通条件等。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rPr>
          <w:rFonts w:ascii="Calibri" w:eastAsia="宋体" w:hAnsi="Calibri" w:cs="宋体"/>
          <w:spacing w:val="8"/>
          <w:kern w:val="0"/>
          <w:szCs w:val="21"/>
        </w:rPr>
      </w:pPr>
      <w:r w:rsidRPr="00D65146">
        <w:rPr>
          <w:rFonts w:ascii="宋体" w:eastAsia="宋体" w:hAnsi="宋体" w:cs="宋体" w:hint="eastAsia"/>
          <w:spacing w:val="8"/>
          <w:kern w:val="0"/>
          <w:sz w:val="24"/>
          <w:szCs w:val="24"/>
        </w:rPr>
        <w:t>         </w:t>
      </w:r>
      <w:r w:rsidRPr="00D65146">
        <w:rPr>
          <w:rFonts w:ascii="宋体" w:eastAsia="宋体" w:hAnsi="宋体" w:cs="宋体" w:hint="eastAsia"/>
          <w:spacing w:val="8"/>
          <w:kern w:val="0"/>
          <w:sz w:val="24"/>
          <w:szCs w:val="24"/>
        </w:rPr>
        <w:br/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33. 阅读下列材料，回答问题：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材料</w:t>
      </w:r>
      <w:proofErr w:type="gramStart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一</w:t>
      </w:r>
      <w:proofErr w:type="gramEnd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：真宗大中</w:t>
      </w:r>
      <w:proofErr w:type="gramStart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祥</w:t>
      </w:r>
      <w:proofErr w:type="gramEnd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符三年（1011年）朝廷遣使至</w:t>
      </w:r>
      <w:proofErr w:type="gramStart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福建取占城</w:t>
      </w:r>
      <w:proofErr w:type="gramEnd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稻种三万斛，分送给江南、淮南、两浙等路，并将种植法张榜公布，予以推广。到南宋时江南各地十之八九种占城稻，普及于淮南、江南东西、两浙、荆湖等路。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righ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——摘编自樊树志《国史概要》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材料二：北宋时，商业的繁荣促进了货币的变化，……（出现了）一种既轻便而又易得原料的纸币——交子，这是世界上最早的纸币。南宋时，通行“会子”“关子”等纸币。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righ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——《历史教师教学用书》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lastRenderedPageBreak/>
        <w:t>材料三：宋朝的海外贸易超过前代，广州、泉州是闻名世界的大商港，中国商船的踪迹，近至朝鲜、日本，远达阿拉伯半岛和非洲东海岸。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righ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——摘编自《中国历史》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材料四：苏湖熟，天下足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righ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——南宋谚语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国家根本，仰给东南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righ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——《宋史》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（1）根据材料</w:t>
      </w:r>
      <w:proofErr w:type="gramStart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一</w:t>
      </w:r>
      <w:proofErr w:type="gramEnd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，分析指出推动占城</w:t>
      </w:r>
      <w:proofErr w:type="gramStart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稻广泛</w:t>
      </w:r>
      <w:proofErr w:type="gramEnd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种植的主要因素是什么？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color w:val="FF0000"/>
          <w:spacing w:val="8"/>
          <w:kern w:val="0"/>
          <w:sz w:val="24"/>
          <w:szCs w:val="24"/>
          <w:u w:val="single"/>
        </w:rPr>
        <w:t>政府的重视支持和推广。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（2）根据材料二，分析北宋出现纸币的原因和意义。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color w:val="FF0000"/>
          <w:spacing w:val="8"/>
          <w:kern w:val="0"/>
          <w:sz w:val="24"/>
          <w:szCs w:val="24"/>
          <w:u w:val="single"/>
        </w:rPr>
        <w:t>原因：商业的繁荣。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color w:val="FF0000"/>
          <w:spacing w:val="8"/>
          <w:kern w:val="0"/>
          <w:sz w:val="24"/>
          <w:szCs w:val="24"/>
          <w:u w:val="single"/>
        </w:rPr>
        <w:t>意义：促进商品流通，有利于商业的发展。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（3）从材料三中，你能提取哪些有效的历史信息？（至少回答2点）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color w:val="FF0000"/>
          <w:spacing w:val="8"/>
          <w:kern w:val="0"/>
          <w:sz w:val="24"/>
          <w:szCs w:val="24"/>
          <w:u w:val="single"/>
        </w:rPr>
        <w:t>宋朝的海外贸易超过前代；广州、泉州是闻名世界的大商港；宋朝的海外贸易范围很广。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（4）材料</w:t>
      </w:r>
      <w:proofErr w:type="gramStart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四反映</w:t>
      </w:r>
      <w:proofErr w:type="gramEnd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了中国古代经济发展的什么现象？结合所学知识，分析出现这种现象的根本原因。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color w:val="FF0000"/>
          <w:spacing w:val="8"/>
          <w:kern w:val="0"/>
          <w:sz w:val="24"/>
          <w:szCs w:val="24"/>
          <w:u w:val="single"/>
        </w:rPr>
        <w:t>经济重心南移。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color w:val="FF0000"/>
          <w:spacing w:val="8"/>
          <w:kern w:val="0"/>
          <w:sz w:val="24"/>
          <w:szCs w:val="24"/>
          <w:u w:val="single"/>
        </w:rPr>
        <w:t>北方人口南迁，带来大量劳动力和先进生产技术，促进南方经济的发展。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rPr>
          <w:rFonts w:ascii="Calibri" w:eastAsia="宋体" w:hAnsi="Calibri" w:cs="宋体"/>
          <w:spacing w:val="8"/>
          <w:kern w:val="0"/>
          <w:szCs w:val="21"/>
        </w:rPr>
      </w:pPr>
      <w:r w:rsidRPr="00D65146">
        <w:rPr>
          <w:rFonts w:ascii="宋体" w:eastAsia="宋体" w:hAnsi="宋体" w:cs="宋体" w:hint="eastAsia"/>
          <w:spacing w:val="8"/>
          <w:kern w:val="0"/>
          <w:sz w:val="24"/>
          <w:szCs w:val="24"/>
        </w:rPr>
        <w:t>         </w:t>
      </w:r>
      <w:r w:rsidRPr="00D65146">
        <w:rPr>
          <w:rFonts w:ascii="宋体" w:eastAsia="宋体" w:hAnsi="宋体" w:cs="宋体" w:hint="eastAsia"/>
          <w:spacing w:val="8"/>
          <w:kern w:val="0"/>
          <w:sz w:val="24"/>
          <w:szCs w:val="24"/>
        </w:rPr>
        <w:br/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34. 材料论述题：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唐太宗认为“致安之本，惟在得人”。为了改善吏治，争取各地</w:t>
      </w:r>
      <w:proofErr w:type="gramStart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主集团</w:t>
      </w:r>
      <w:proofErr w:type="gramEnd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的支持，他确实选拔了许多有才能的人担任中央要职。这些人出身不同，代表了各种地主势力，有原秦王府的臣僚，有追随李建成反对他的政敌，有关中军事贵族和南北士族，也有出身低微的寒门人士。由于唐太宗在一定程度上能够“拔人物不私于党”，所以贞观时期，人才济济，多士盈</w:t>
      </w:r>
      <w:proofErr w:type="gramStart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廷</w:t>
      </w:r>
      <w:proofErr w:type="gramEnd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，涌现出一批著名的将相，如房玄龄、杜如</w:t>
      </w:r>
      <w:proofErr w:type="gramStart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晦</w:t>
      </w:r>
      <w:proofErr w:type="gramEnd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、魏征、李靖等。这些猛将谋臣，为李唐王朝发挥了自己的聪明才智，保证了唐朝政治稳定和各种政策的施行，促进了唐朝的繁荣发展。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唐太宗以隋炀帝拒谏饰非导致国亡家灭为鉴，虚怀若谷，从谏如流。他的思想很明确，纳谏的目的就是防止乖谬和改正错误，以利于李唐王朝的长治久安……在他的倡导和鼓励下，贞观时期谏臣盈</w:t>
      </w:r>
      <w:proofErr w:type="gramStart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廷</w:t>
      </w:r>
      <w:proofErr w:type="gramEnd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。其中魏征“所</w:t>
      </w:r>
      <w:proofErr w:type="gramStart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谏</w:t>
      </w:r>
      <w:proofErr w:type="gramEnd"/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前后二百余事，凡数十万言”。正是这些谏诤，避免和防止了很多错误，对“贞观之治”起了极其重要的作用。唐太宗就说，贞观时期政绩的取得“皆魏征之力也”。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righ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（《旧唐书。魏征传》）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t>（1）根据材料，指出唐太宗统治时期的治世局面。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color w:val="FF0000"/>
          <w:spacing w:val="8"/>
          <w:kern w:val="0"/>
          <w:sz w:val="24"/>
          <w:szCs w:val="24"/>
          <w:u w:val="single"/>
        </w:rPr>
        <w:t>贞观之治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spacing w:val="8"/>
          <w:kern w:val="0"/>
          <w:sz w:val="24"/>
          <w:szCs w:val="24"/>
        </w:rPr>
        <w:lastRenderedPageBreak/>
        <w:t>（2）阅读以上材料，提炼一个观点，并结合材料和所学知识加以论述。（要求：观点明确，史论结合，逻辑清晰。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color w:val="FF0000"/>
          <w:spacing w:val="8"/>
          <w:kern w:val="0"/>
          <w:sz w:val="24"/>
          <w:szCs w:val="24"/>
          <w:u w:val="single"/>
        </w:rPr>
        <w:t>观点：唐太宗注意任用贤才，虚心纳谏。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color w:val="FF0000"/>
          <w:spacing w:val="8"/>
          <w:kern w:val="0"/>
          <w:sz w:val="24"/>
          <w:szCs w:val="24"/>
          <w:u w:val="single"/>
        </w:rPr>
        <w:t>论证：唐太宗执政时期，吸取隋朝灭亡的教训，注意任用贤才和虚心纳谏。他任命富于谋略的房玄龄和善断大事的杜如</w:t>
      </w:r>
      <w:proofErr w:type="gramStart"/>
      <w:r w:rsidRPr="00D65146">
        <w:rPr>
          <w:rFonts w:ascii="宋体" w:eastAsia="宋体" w:hAnsi="宋体" w:cs="Times New Roman" w:hint="eastAsia"/>
          <w:color w:val="FF0000"/>
          <w:spacing w:val="8"/>
          <w:kern w:val="0"/>
          <w:sz w:val="24"/>
          <w:szCs w:val="24"/>
          <w:u w:val="single"/>
        </w:rPr>
        <w:t>晦</w:t>
      </w:r>
      <w:proofErr w:type="gramEnd"/>
      <w:r w:rsidRPr="00D65146">
        <w:rPr>
          <w:rFonts w:ascii="宋体" w:eastAsia="宋体" w:hAnsi="宋体" w:cs="Times New Roman" w:hint="eastAsia"/>
          <w:color w:val="FF0000"/>
          <w:spacing w:val="8"/>
          <w:kern w:val="0"/>
          <w:sz w:val="24"/>
          <w:szCs w:val="24"/>
          <w:u w:val="single"/>
        </w:rPr>
        <w:t>做宰相，人称“房谋杜断”，他还重用敢于直言的魏征。这些猛将谋臣，为李唐王朝发挥了自己的聪明才智，保证了唐朝政治稳定和各种政策的施行，促进了唐朝的繁荣发展。对“贞观之治”局面的出现起了极其重要的作用。</w:t>
      </w:r>
    </w:p>
    <w:p w:rsidR="00D65146" w:rsidRPr="00D65146" w:rsidRDefault="00D65146" w:rsidP="00D65146">
      <w:pPr>
        <w:widowControl/>
        <w:shd w:val="clear" w:color="auto" w:fill="FFFFFF"/>
        <w:spacing w:line="420" w:lineRule="atLeast"/>
        <w:jc w:val="left"/>
        <w:textAlignment w:val="center"/>
        <w:rPr>
          <w:rFonts w:ascii="Times New Roman" w:eastAsia="宋体" w:hAnsi="Times New Roman" w:cs="Times New Roman"/>
          <w:spacing w:val="8"/>
          <w:kern w:val="0"/>
          <w:szCs w:val="21"/>
        </w:rPr>
      </w:pPr>
      <w:r w:rsidRPr="00D65146">
        <w:rPr>
          <w:rFonts w:ascii="宋体" w:eastAsia="宋体" w:hAnsi="宋体" w:cs="Times New Roman" w:hint="eastAsia"/>
          <w:color w:val="FF0000"/>
          <w:spacing w:val="8"/>
          <w:kern w:val="0"/>
          <w:sz w:val="24"/>
          <w:szCs w:val="24"/>
          <w:u w:val="single"/>
        </w:rPr>
        <w:t>结论：以上说明，唐太宗注意任用贤才，虚心纳谏。</w:t>
      </w:r>
    </w:p>
    <w:p w:rsidR="00816A50" w:rsidRPr="00D65146" w:rsidRDefault="00816A50"/>
    <w:sectPr w:rsidR="00816A50" w:rsidRPr="00D65146" w:rsidSect="00D65146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146"/>
    <w:rsid w:val="00816A50"/>
    <w:rsid w:val="00D65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514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D65146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D65146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6514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514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D65146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D65146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6514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9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713</Words>
  <Characters>4065</Characters>
  <Application>Microsoft Office Word</Application>
  <DocSecurity>0</DocSecurity>
  <Lines>33</Lines>
  <Paragraphs>9</Paragraphs>
  <ScaleCrop>false</ScaleCrop>
  <Company>微软中国</Company>
  <LinksUpToDate>false</LinksUpToDate>
  <CharactersWithSpaces>4769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</cp:revision>
  <dcterms:created xsi:type="dcterms:W3CDTF">2023-05-02T00:44:00Z</dcterms:created>
  <dcterms:modified xsi:type="dcterms:W3CDTF">2023-05-02T00:49:00Z</dcterms:modified>
</cp:coreProperties>
</file>